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19" w:rsidRDefault="00D67363" w:rsidP="00694EBA">
      <w:pPr>
        <w:jc w:val="center"/>
        <w:rPr>
          <w:b/>
          <w:sz w:val="28"/>
          <w:lang w:val="uk-UA"/>
        </w:rPr>
      </w:pPr>
      <w:r>
        <w:rPr>
          <w:b/>
          <w:sz w:val="28"/>
          <w:lang w:val="uk-UA"/>
        </w:rPr>
        <w:t>Рекомендації</w:t>
      </w:r>
    </w:p>
    <w:p w:rsidR="00D67363" w:rsidRDefault="00D67363" w:rsidP="00694EBA">
      <w:pPr>
        <w:jc w:val="center"/>
        <w:rPr>
          <w:b/>
          <w:sz w:val="28"/>
          <w:lang w:val="uk-UA"/>
        </w:rPr>
      </w:pPr>
      <w:r>
        <w:rPr>
          <w:b/>
          <w:sz w:val="28"/>
          <w:lang w:val="uk-UA"/>
        </w:rPr>
        <w:t xml:space="preserve">щодо проведення </w:t>
      </w:r>
      <w:r w:rsidR="00E447EA">
        <w:rPr>
          <w:b/>
          <w:sz w:val="28"/>
          <w:lang w:val="uk-UA"/>
        </w:rPr>
        <w:t>регіональної кампанії</w:t>
      </w:r>
    </w:p>
    <w:p w:rsidR="00694EBA" w:rsidRPr="00F64E40" w:rsidRDefault="00694EBA" w:rsidP="00694EBA">
      <w:pPr>
        <w:jc w:val="center"/>
        <w:rPr>
          <w:b/>
          <w:sz w:val="28"/>
          <w:lang w:val="uk-UA"/>
        </w:rPr>
      </w:pPr>
      <w:r w:rsidRPr="00F64E40">
        <w:rPr>
          <w:b/>
          <w:sz w:val="28"/>
          <w:lang w:val="uk-UA"/>
        </w:rPr>
        <w:t>«</w:t>
      </w:r>
      <w:r w:rsidR="00E447EA">
        <w:rPr>
          <w:b/>
          <w:sz w:val="28"/>
          <w:lang w:val="uk-UA"/>
        </w:rPr>
        <w:t>Дмитро Яворницький</w:t>
      </w:r>
      <w:r w:rsidRPr="00F64E40">
        <w:rPr>
          <w:b/>
          <w:sz w:val="28"/>
          <w:lang w:val="uk-UA"/>
        </w:rPr>
        <w:t xml:space="preserve"> – </w:t>
      </w:r>
      <w:r w:rsidR="00E447EA">
        <w:rPr>
          <w:b/>
          <w:sz w:val="28"/>
          <w:lang w:val="uk-UA"/>
        </w:rPr>
        <w:t>ім’я овіяне легендами</w:t>
      </w:r>
      <w:r w:rsidRPr="00F64E40">
        <w:rPr>
          <w:b/>
          <w:sz w:val="28"/>
          <w:lang w:val="uk-UA"/>
        </w:rPr>
        <w:t>»</w:t>
      </w:r>
    </w:p>
    <w:p w:rsidR="00694EBA" w:rsidRPr="00F64E40" w:rsidRDefault="00694EBA" w:rsidP="00694EBA">
      <w:pPr>
        <w:rPr>
          <w:lang w:val="uk-UA"/>
        </w:rPr>
      </w:pPr>
    </w:p>
    <w:p w:rsidR="00694EBA" w:rsidRPr="00D67363" w:rsidRDefault="00694EBA" w:rsidP="00DC386D">
      <w:pPr>
        <w:ind w:firstLine="709"/>
        <w:jc w:val="both"/>
        <w:rPr>
          <w:lang w:val="uk-UA"/>
        </w:rPr>
      </w:pPr>
      <w:r w:rsidRPr="00D67363">
        <w:rPr>
          <w:lang w:val="uk-UA"/>
        </w:rPr>
        <w:t xml:space="preserve">Форми роботи бібліотек можуть бути найрізноманітнішими, головне, щоб вони були цікавими і дієвими, сприяли вихованню гордості за історію свого міста, села, області, країни та її знаменитих людей. </w:t>
      </w:r>
    </w:p>
    <w:p w:rsidR="00694EBA" w:rsidRPr="00D67363" w:rsidRDefault="00694EBA" w:rsidP="00DC386D">
      <w:pPr>
        <w:ind w:firstLine="709"/>
        <w:jc w:val="both"/>
        <w:rPr>
          <w:lang w:val="uk-UA"/>
        </w:rPr>
      </w:pPr>
      <w:r w:rsidRPr="00D67363">
        <w:rPr>
          <w:lang w:val="uk-UA"/>
        </w:rPr>
        <w:t xml:space="preserve">При розробці заходів, присвячених </w:t>
      </w:r>
      <w:r w:rsidR="00E447EA">
        <w:rPr>
          <w:lang w:val="uk-UA"/>
        </w:rPr>
        <w:t xml:space="preserve">популяризації творчості українського </w:t>
      </w:r>
      <w:r w:rsidR="00E447EA" w:rsidRPr="00AF0F5A">
        <w:rPr>
          <w:lang w:val="uk-UA"/>
        </w:rPr>
        <w:t>історик</w:t>
      </w:r>
      <w:r w:rsidR="00E447EA">
        <w:rPr>
          <w:lang w:val="uk-UA"/>
        </w:rPr>
        <w:t>а</w:t>
      </w:r>
      <w:r w:rsidR="00E447EA" w:rsidRPr="00AF0F5A">
        <w:rPr>
          <w:lang w:val="uk-UA"/>
        </w:rPr>
        <w:t>, археолог</w:t>
      </w:r>
      <w:r w:rsidR="00E447EA">
        <w:rPr>
          <w:lang w:val="uk-UA"/>
        </w:rPr>
        <w:t>а</w:t>
      </w:r>
      <w:r w:rsidR="00E447EA" w:rsidRPr="00AF0F5A">
        <w:rPr>
          <w:lang w:val="uk-UA"/>
        </w:rPr>
        <w:t>, фольклорист</w:t>
      </w:r>
      <w:r w:rsidR="00E447EA">
        <w:rPr>
          <w:lang w:val="uk-UA"/>
        </w:rPr>
        <w:t>а</w:t>
      </w:r>
      <w:r w:rsidR="00E447EA" w:rsidRPr="00AF0F5A">
        <w:rPr>
          <w:lang w:val="uk-UA"/>
        </w:rPr>
        <w:t>, етнограф</w:t>
      </w:r>
      <w:r w:rsidR="00E447EA">
        <w:rPr>
          <w:lang w:val="uk-UA"/>
        </w:rPr>
        <w:t>а</w:t>
      </w:r>
      <w:r w:rsidR="00E447EA" w:rsidRPr="00AF0F5A">
        <w:rPr>
          <w:lang w:val="uk-UA"/>
        </w:rPr>
        <w:t>, лексикограф</w:t>
      </w:r>
      <w:r w:rsidR="00E447EA">
        <w:rPr>
          <w:lang w:val="uk-UA"/>
        </w:rPr>
        <w:t>а</w:t>
      </w:r>
      <w:r w:rsidR="00E447EA" w:rsidRPr="00AF0F5A">
        <w:rPr>
          <w:lang w:val="uk-UA"/>
        </w:rPr>
        <w:t>, письменник</w:t>
      </w:r>
      <w:r w:rsidR="00E447EA">
        <w:rPr>
          <w:lang w:val="uk-UA"/>
        </w:rPr>
        <w:t>а</w:t>
      </w:r>
      <w:r w:rsidR="00E447EA" w:rsidRPr="00AF0F5A">
        <w:rPr>
          <w:lang w:val="uk-UA"/>
        </w:rPr>
        <w:t>-прозаїк</w:t>
      </w:r>
      <w:r w:rsidR="00E447EA">
        <w:rPr>
          <w:lang w:val="uk-UA"/>
        </w:rPr>
        <w:t>а Дмитра Івановича Яворницького</w:t>
      </w:r>
      <w:r w:rsidRPr="00D67363">
        <w:rPr>
          <w:lang w:val="uk-UA"/>
        </w:rPr>
        <w:t xml:space="preserve">, слід враховувати і активно використовувати багатий та різноманітний досвід роботи. При підготовці та проведенні заходів </w:t>
      </w:r>
      <w:r w:rsidR="00DC386D" w:rsidRPr="00D67363">
        <w:rPr>
          <w:lang w:val="uk-UA"/>
        </w:rPr>
        <w:t>необхідно використовувати</w:t>
      </w:r>
      <w:r w:rsidRPr="00D67363">
        <w:rPr>
          <w:lang w:val="uk-UA"/>
        </w:rPr>
        <w:t xml:space="preserve"> спеціальну літературу, </w:t>
      </w:r>
      <w:r w:rsidR="00E447EA">
        <w:rPr>
          <w:lang w:val="uk-UA"/>
        </w:rPr>
        <w:t>фото-архіви</w:t>
      </w:r>
      <w:r w:rsidRPr="00D67363">
        <w:rPr>
          <w:lang w:val="uk-UA"/>
        </w:rPr>
        <w:t>, картогр</w:t>
      </w:r>
      <w:r w:rsidR="00DC386D" w:rsidRPr="00D67363">
        <w:rPr>
          <w:lang w:val="uk-UA"/>
        </w:rPr>
        <w:t>афічні матеріали та ілюстрації.</w:t>
      </w:r>
      <w:r w:rsidR="007D30DF" w:rsidRPr="00D67363">
        <w:rPr>
          <w:lang w:val="uk-UA"/>
        </w:rPr>
        <w:t xml:space="preserve"> </w:t>
      </w:r>
      <w:r w:rsidR="00E447EA">
        <w:rPr>
          <w:lang w:val="uk-UA"/>
        </w:rPr>
        <w:t>Д</w:t>
      </w:r>
      <w:r w:rsidRPr="00D67363">
        <w:rPr>
          <w:lang w:val="uk-UA"/>
        </w:rPr>
        <w:t>ля мультимедійного супро</w:t>
      </w:r>
      <w:r w:rsidR="00E447EA">
        <w:rPr>
          <w:lang w:val="uk-UA"/>
        </w:rPr>
        <w:t xml:space="preserve">воду культурно-масових заходів </w:t>
      </w:r>
      <w:r w:rsidR="00DC386D" w:rsidRPr="00D67363">
        <w:rPr>
          <w:lang w:val="uk-UA"/>
        </w:rPr>
        <w:t>можна створювати власні ролики</w:t>
      </w:r>
      <w:r w:rsidR="00E447EA">
        <w:rPr>
          <w:lang w:val="uk-UA"/>
        </w:rPr>
        <w:t>,</w:t>
      </w:r>
      <w:r w:rsidR="00DC386D" w:rsidRPr="00D67363">
        <w:rPr>
          <w:lang w:val="uk-UA"/>
        </w:rPr>
        <w:t xml:space="preserve"> </w:t>
      </w:r>
      <w:r w:rsidR="007D30DF" w:rsidRPr="00D67363">
        <w:rPr>
          <w:lang w:val="uk-UA"/>
        </w:rPr>
        <w:t xml:space="preserve">презентації </w:t>
      </w:r>
      <w:r w:rsidR="00E447EA" w:rsidRPr="00D67363">
        <w:rPr>
          <w:lang w:val="uk-UA"/>
        </w:rPr>
        <w:t>або</w:t>
      </w:r>
      <w:r w:rsidR="00E447EA">
        <w:rPr>
          <w:lang w:val="uk-UA"/>
        </w:rPr>
        <w:t xml:space="preserve"> буктрейлери</w:t>
      </w:r>
      <w:r w:rsidR="00E447EA" w:rsidRPr="00D67363">
        <w:rPr>
          <w:lang w:val="uk-UA"/>
        </w:rPr>
        <w:t xml:space="preserve"> </w:t>
      </w:r>
      <w:r w:rsidR="007D30DF" w:rsidRPr="00D67363">
        <w:rPr>
          <w:lang w:val="uk-UA"/>
        </w:rPr>
        <w:t xml:space="preserve">на основі цих матеріалів. </w:t>
      </w:r>
      <w:r w:rsidRPr="00D67363">
        <w:rPr>
          <w:lang w:val="uk-UA"/>
        </w:rPr>
        <w:t xml:space="preserve">Зробити </w:t>
      </w:r>
      <w:r w:rsidR="007D30DF" w:rsidRPr="00D67363">
        <w:rPr>
          <w:lang w:val="uk-UA"/>
        </w:rPr>
        <w:t xml:space="preserve">з </w:t>
      </w:r>
      <w:r w:rsidRPr="00D67363">
        <w:rPr>
          <w:lang w:val="uk-UA"/>
        </w:rPr>
        <w:t xml:space="preserve">документальних </w:t>
      </w:r>
      <w:r w:rsidR="007D30DF" w:rsidRPr="00D67363">
        <w:rPr>
          <w:lang w:val="uk-UA"/>
        </w:rPr>
        <w:t xml:space="preserve">або художніх </w:t>
      </w:r>
      <w:r w:rsidRPr="00D67363">
        <w:rPr>
          <w:lang w:val="uk-UA"/>
        </w:rPr>
        <w:t xml:space="preserve">фільмів ролики для свого сценарію </w:t>
      </w:r>
      <w:r w:rsidR="007D30DF" w:rsidRPr="00D67363">
        <w:rPr>
          <w:lang w:val="uk-UA"/>
        </w:rPr>
        <w:t>можна</w:t>
      </w:r>
      <w:r w:rsidRPr="00D67363">
        <w:rPr>
          <w:lang w:val="uk-UA"/>
        </w:rPr>
        <w:t xml:space="preserve"> за допомогою доступного і безкоштовного програмного забезпечення, що не вимагає</w:t>
      </w:r>
      <w:r w:rsidR="00584D19" w:rsidRPr="00584D19">
        <w:rPr>
          <w:lang w:val="uk-UA"/>
        </w:rPr>
        <w:t xml:space="preserve"> </w:t>
      </w:r>
      <w:r w:rsidR="009D4BF6">
        <w:rPr>
          <w:lang w:val="uk-UA"/>
        </w:rPr>
        <w:t>потужних комп’</w:t>
      </w:r>
      <w:r w:rsidR="00584D19" w:rsidRPr="00D67363">
        <w:rPr>
          <w:lang w:val="uk-UA"/>
        </w:rPr>
        <w:t>ютерів</w:t>
      </w:r>
      <w:r w:rsidRPr="00D67363">
        <w:rPr>
          <w:lang w:val="uk-UA"/>
        </w:rPr>
        <w:t xml:space="preserve"> </w:t>
      </w:r>
      <w:r w:rsidR="00584D19">
        <w:rPr>
          <w:lang w:val="uk-UA"/>
        </w:rPr>
        <w:t>та спеціальних навичок для роботи</w:t>
      </w:r>
      <w:r w:rsidRPr="00D67363">
        <w:rPr>
          <w:lang w:val="uk-UA"/>
        </w:rPr>
        <w:t>.</w:t>
      </w:r>
    </w:p>
    <w:p w:rsidR="00694EBA" w:rsidRPr="009D4BF6" w:rsidRDefault="00694EBA" w:rsidP="00DC386D">
      <w:pPr>
        <w:ind w:firstLine="709"/>
        <w:jc w:val="both"/>
        <w:rPr>
          <w:spacing w:val="-2"/>
          <w:lang w:val="uk-UA"/>
        </w:rPr>
      </w:pPr>
      <w:r w:rsidRPr="009D4BF6">
        <w:rPr>
          <w:spacing w:val="-2"/>
          <w:lang w:val="uk-UA"/>
        </w:rPr>
        <w:t xml:space="preserve">В першу чергу це Windows Movie Maker </w:t>
      </w:r>
      <w:r w:rsidR="007D30DF" w:rsidRPr="009D4BF6">
        <w:rPr>
          <w:spacing w:val="-2"/>
          <w:lang w:val="uk-UA"/>
        </w:rPr>
        <w:t>–</w:t>
      </w:r>
      <w:r w:rsidRPr="009D4BF6">
        <w:rPr>
          <w:spacing w:val="-2"/>
          <w:lang w:val="uk-UA"/>
        </w:rPr>
        <w:t xml:space="preserve"> проста програма для створення коротких відеороликів з фотографій або відео. Windows Live Movie Maker позиціонується як прост</w:t>
      </w:r>
      <w:r w:rsidR="009D4BF6" w:rsidRPr="009D4BF6">
        <w:rPr>
          <w:spacing w:val="-2"/>
          <w:lang w:val="uk-UA"/>
        </w:rPr>
        <w:t>ий</w:t>
      </w:r>
      <w:r w:rsidRPr="009D4BF6">
        <w:rPr>
          <w:spacing w:val="-2"/>
          <w:lang w:val="uk-UA"/>
        </w:rPr>
        <w:t xml:space="preserve"> додаток для створення відео або слайд-шоу користувачами, які не мають цього досвіду.</w:t>
      </w:r>
    </w:p>
    <w:p w:rsidR="00694EBA" w:rsidRPr="00D67363" w:rsidRDefault="00694EBA" w:rsidP="00DC386D">
      <w:pPr>
        <w:ind w:firstLine="709"/>
        <w:jc w:val="both"/>
        <w:rPr>
          <w:lang w:val="uk-UA"/>
        </w:rPr>
      </w:pPr>
      <w:r w:rsidRPr="00D67363">
        <w:rPr>
          <w:lang w:val="uk-UA"/>
        </w:rPr>
        <w:t>Ролик складається з фотографій, спецефектів і музичних файлів майже без участі користувача. Створений ролик можна буде зберегти на жорсткому диску або записати на CD або DVD.</w:t>
      </w:r>
    </w:p>
    <w:p w:rsidR="00694EBA" w:rsidRPr="00FD0E23" w:rsidRDefault="00694EBA" w:rsidP="00FD0E23">
      <w:pPr>
        <w:pStyle w:val="a3"/>
        <w:tabs>
          <w:tab w:val="left" w:pos="993"/>
        </w:tabs>
        <w:ind w:left="1429" w:hanging="720"/>
        <w:jc w:val="both"/>
        <w:rPr>
          <w:lang w:val="uk-UA"/>
        </w:rPr>
      </w:pPr>
      <w:r w:rsidRPr="00FD0E23">
        <w:rPr>
          <w:lang w:val="uk-UA"/>
        </w:rPr>
        <w:t>Основні можливості Windows Movie Maker:</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слайд-шоу із зображень.</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Обрізання і склеювання відео.</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Накладення звукової доріжки.</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титрів.</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переходів між різними відео.</w:t>
      </w:r>
    </w:p>
    <w:p w:rsidR="00694EBA" w:rsidRPr="00D67363" w:rsidRDefault="00694EBA" w:rsidP="00DC386D">
      <w:pPr>
        <w:ind w:firstLine="709"/>
        <w:jc w:val="both"/>
        <w:rPr>
          <w:lang w:val="uk-UA"/>
        </w:rPr>
      </w:pPr>
      <w:r w:rsidRPr="00D67363">
        <w:rPr>
          <w:lang w:val="uk-UA"/>
        </w:rPr>
        <w:t xml:space="preserve">OpenOffice.org (OOo) </w:t>
      </w:r>
      <w:r w:rsidR="007D30DF" w:rsidRPr="00D67363">
        <w:rPr>
          <w:lang w:val="uk-UA"/>
        </w:rPr>
        <w:t>–</w:t>
      </w:r>
      <w:r w:rsidRPr="00D67363">
        <w:rPr>
          <w:lang w:val="uk-UA"/>
        </w:rPr>
        <w:t xml:space="preserve"> це вільний пакет офісних програм, розроблений з метою замінити відомий набір програм Microsoft Office як на рівні форматів, так і на рівні інтерфейсу користувача. За допомогою OpenOffice.org </w:t>
      </w:r>
      <w:r w:rsidR="007D30DF" w:rsidRPr="00D67363">
        <w:rPr>
          <w:lang w:val="uk-UA"/>
        </w:rPr>
        <w:t>можна</w:t>
      </w:r>
      <w:r w:rsidRPr="00D67363">
        <w:rPr>
          <w:lang w:val="uk-UA"/>
        </w:rPr>
        <w:t xml:space="preserve"> без проблем завантажувати документи MS-Office (Word, Excel, Powerpoint), редагувати їх і зберігати як в оригінальному форматі, так і у форматі OpenOffice.org.</w:t>
      </w:r>
      <w:r w:rsidR="007D30DF" w:rsidRPr="00D67363">
        <w:rPr>
          <w:lang w:val="uk-UA"/>
        </w:rPr>
        <w:t xml:space="preserve"> </w:t>
      </w:r>
      <w:r w:rsidRPr="00D67363">
        <w:rPr>
          <w:lang w:val="uk-UA"/>
        </w:rPr>
        <w:t>До складу OpenOffice.org входить програма OpenOffice.org Impress (програма підготовки невеликих презентацій, аналог Microsoft PowerPoint).</w:t>
      </w:r>
    </w:p>
    <w:p w:rsidR="00694EBA" w:rsidRPr="00D67363" w:rsidRDefault="00694EBA" w:rsidP="007D30DF">
      <w:pPr>
        <w:ind w:firstLine="709"/>
        <w:jc w:val="both"/>
        <w:rPr>
          <w:lang w:val="uk-UA"/>
        </w:rPr>
      </w:pPr>
      <w:r w:rsidRPr="00D67363">
        <w:rPr>
          <w:lang w:val="uk-UA"/>
        </w:rPr>
        <w:t xml:space="preserve">OpenOffice.org Impress </w:t>
      </w:r>
      <w:r w:rsidR="007D30DF" w:rsidRPr="00D67363">
        <w:rPr>
          <w:lang w:val="uk-UA"/>
        </w:rPr>
        <w:t>–</w:t>
      </w:r>
      <w:r w:rsidRPr="00D67363">
        <w:rPr>
          <w:lang w:val="uk-UA"/>
        </w:rPr>
        <w:t xml:space="preserve"> проста в освоєнні програма, яка має дружній інтерфейс, стандартні панелі </w:t>
      </w:r>
      <w:r w:rsidR="007D30DF" w:rsidRPr="00D67363">
        <w:rPr>
          <w:lang w:val="uk-UA"/>
        </w:rPr>
        <w:t>інструментів і меню</w:t>
      </w:r>
      <w:r w:rsidR="00FD0E23">
        <w:rPr>
          <w:lang w:val="uk-UA"/>
        </w:rPr>
        <w:t>,</w:t>
      </w:r>
      <w:r w:rsidR="007D30DF" w:rsidRPr="00D67363">
        <w:rPr>
          <w:lang w:val="uk-UA"/>
        </w:rPr>
        <w:t xml:space="preserve"> </w:t>
      </w:r>
      <w:r w:rsidR="00FD0E23">
        <w:rPr>
          <w:lang w:val="uk-UA"/>
        </w:rPr>
        <w:t>та</w:t>
      </w:r>
      <w:r w:rsidR="007D30DF" w:rsidRPr="00D67363">
        <w:rPr>
          <w:lang w:val="uk-UA"/>
        </w:rPr>
        <w:t xml:space="preserve"> дозволяє </w:t>
      </w:r>
      <w:r w:rsidRPr="00D67363">
        <w:rPr>
          <w:lang w:val="uk-UA"/>
        </w:rPr>
        <w:t xml:space="preserve">створювати ефектні презентації. </w:t>
      </w:r>
    </w:p>
    <w:p w:rsidR="00E447EA" w:rsidRDefault="00E447EA" w:rsidP="00DC386D">
      <w:pPr>
        <w:ind w:firstLine="709"/>
        <w:jc w:val="both"/>
        <w:rPr>
          <w:b/>
          <w:lang w:val="uk-UA"/>
        </w:rPr>
      </w:pPr>
    </w:p>
    <w:p w:rsidR="00F64E40" w:rsidRPr="00D67363" w:rsidRDefault="00F64E40" w:rsidP="00DC386D">
      <w:pPr>
        <w:ind w:firstLine="709"/>
        <w:jc w:val="both"/>
        <w:rPr>
          <w:b/>
          <w:lang w:val="uk-UA"/>
        </w:rPr>
      </w:pPr>
      <w:r w:rsidRPr="00D67363">
        <w:rPr>
          <w:b/>
          <w:lang w:val="uk-UA"/>
        </w:rPr>
        <w:t>Форми заходів для використання</w:t>
      </w:r>
    </w:p>
    <w:p w:rsidR="00FD0E23" w:rsidRPr="00FD0E23" w:rsidRDefault="00FD0E23" w:rsidP="00F64E40">
      <w:pPr>
        <w:ind w:firstLine="851"/>
        <w:jc w:val="both"/>
        <w:rPr>
          <w:b/>
          <w:sz w:val="16"/>
          <w:szCs w:val="16"/>
          <w:lang w:val="uk-UA"/>
        </w:rPr>
      </w:pP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PRO-рух книги</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рекламна к</w:t>
      </w:r>
      <w:r>
        <w:rPr>
          <w:rFonts w:ascii="Times New Roman" w:hAnsi="Times New Roman"/>
          <w:sz w:val="24"/>
          <w:szCs w:val="24"/>
          <w:lang w:eastAsia="uk-UA"/>
        </w:rPr>
        <w:t>а</w:t>
      </w:r>
      <w:r w:rsidRPr="00D67363">
        <w:rPr>
          <w:rFonts w:ascii="Times New Roman" w:hAnsi="Times New Roman"/>
          <w:sz w:val="24"/>
          <w:szCs w:val="24"/>
          <w:lang w:eastAsia="uk-UA"/>
        </w:rPr>
        <w:t>мпанія з просування книги до читача.</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PR-кампанія</w:t>
      </w:r>
      <w:r>
        <w:rPr>
          <w:rFonts w:ascii="Times New Roman" w:hAnsi="Times New Roman"/>
          <w:b/>
          <w:sz w:val="24"/>
          <w:szCs w:val="24"/>
          <w:lang w:eastAsia="uk-UA"/>
        </w:rPr>
        <w:t xml:space="preserve"> </w:t>
      </w:r>
      <w:r>
        <w:rPr>
          <w:rFonts w:ascii="Times New Roman" w:hAnsi="Times New Roman"/>
          <w:sz w:val="24"/>
          <w:szCs w:val="24"/>
          <w:lang w:eastAsia="uk-UA"/>
        </w:rPr>
        <w:t>– рекламна ка</w:t>
      </w:r>
      <w:r w:rsidRPr="00D67363">
        <w:rPr>
          <w:rFonts w:ascii="Times New Roman" w:hAnsi="Times New Roman"/>
          <w:sz w:val="24"/>
          <w:szCs w:val="24"/>
          <w:lang w:eastAsia="uk-UA"/>
        </w:rPr>
        <w:t xml:space="preserve">мпанія, що включає розробку і комплексне використання рекламних засобів, згідно єдиної ідеї впливу на думку і ставлення громадськості до </w:t>
      </w:r>
      <w:r>
        <w:rPr>
          <w:rFonts w:ascii="Times New Roman" w:hAnsi="Times New Roman"/>
          <w:sz w:val="24"/>
          <w:szCs w:val="24"/>
          <w:lang w:eastAsia="uk-UA"/>
        </w:rPr>
        <w:t>рекламованого продукту.</w:t>
      </w:r>
    </w:p>
    <w:p w:rsidR="00295B5E" w:rsidRPr="00D67363" w:rsidRDefault="00295B5E" w:rsidP="00F64E40">
      <w:pPr>
        <w:ind w:firstLine="851"/>
        <w:jc w:val="both"/>
        <w:rPr>
          <w:lang w:val="uk-UA"/>
        </w:rPr>
      </w:pPr>
      <w:r w:rsidRPr="00D67363">
        <w:rPr>
          <w:b/>
          <w:lang w:val="uk-UA"/>
        </w:rPr>
        <w:t>Вечір запитань і відповідей</w:t>
      </w:r>
      <w:r w:rsidRPr="00D67363">
        <w:rPr>
          <w:lang w:val="uk-UA"/>
        </w:rPr>
        <w:t xml:space="preserve"> </w:t>
      </w:r>
      <w:r>
        <w:rPr>
          <w:lang w:val="uk-UA"/>
        </w:rPr>
        <w:t>–</w:t>
      </w:r>
      <w:r w:rsidRPr="00D67363">
        <w:rPr>
          <w:lang w:val="uk-UA"/>
        </w:rPr>
        <w:t xml:space="preserve"> захід проводиться з метою включення читачів в пізнавальну діяльність. Ця форма сприяє активізації інформаційних потреб учасників, сприяє зростанню видачі галузевої та художньої літератури.</w:t>
      </w:r>
    </w:p>
    <w:p w:rsidR="00295B5E" w:rsidRPr="00D67363" w:rsidRDefault="00295B5E" w:rsidP="00F64E40">
      <w:pPr>
        <w:ind w:firstLine="851"/>
        <w:jc w:val="both"/>
        <w:rPr>
          <w:lang w:val="uk-UA"/>
        </w:rPr>
      </w:pPr>
      <w:r w:rsidRPr="00D67363">
        <w:rPr>
          <w:b/>
          <w:lang w:val="uk-UA"/>
        </w:rPr>
        <w:t>Вечір книги</w:t>
      </w:r>
      <w:r w:rsidRPr="00D67363">
        <w:rPr>
          <w:lang w:val="uk-UA"/>
        </w:rPr>
        <w:t xml:space="preserve"> </w:t>
      </w:r>
      <w:r>
        <w:rPr>
          <w:lang w:val="uk-UA"/>
        </w:rPr>
        <w:t>–</w:t>
      </w:r>
      <w:r w:rsidRPr="00D67363">
        <w:rPr>
          <w:lang w:val="uk-UA"/>
        </w:rPr>
        <w:t xml:space="preserve"> присвячується фактам і подіям, викладеним у творах друку, а також житт</w:t>
      </w:r>
      <w:r>
        <w:rPr>
          <w:lang w:val="uk-UA"/>
        </w:rPr>
        <w:t>ю</w:t>
      </w:r>
      <w:r w:rsidRPr="00D67363">
        <w:rPr>
          <w:lang w:val="uk-UA"/>
        </w:rPr>
        <w:t xml:space="preserve"> і діяльності авторів. Можна познайомити читачів з громадським діячем, письменником, ученим, художником або розкрити один  або декілька творів. Проводяться вечори, що знайомлять з діяльністю (творчістю) кількох осіб або цілої художньої школи. </w:t>
      </w:r>
      <w:r w:rsidRPr="00D67363">
        <w:rPr>
          <w:lang w:val="uk-UA"/>
        </w:rPr>
        <w:lastRenderedPageBreak/>
        <w:t>Вечір книги найкраще супроводжувати музикою або номерами художньої самодіяльності, підібраними з урахуванням теми і залучаючи професіоналів (по можливості). На вечорі можуть виступити автор книги і прототипи героїв, люди, що брали участь у подіях, описаних у книзі.</w:t>
      </w:r>
    </w:p>
    <w:p w:rsidR="00295B5E" w:rsidRPr="00D67363" w:rsidRDefault="00295B5E" w:rsidP="00F64E40">
      <w:pPr>
        <w:ind w:firstLine="851"/>
        <w:jc w:val="both"/>
        <w:rPr>
          <w:lang w:val="uk-UA"/>
        </w:rPr>
      </w:pPr>
      <w:r w:rsidRPr="00D67363">
        <w:rPr>
          <w:b/>
          <w:lang w:val="uk-UA"/>
        </w:rPr>
        <w:t>Вечір-портрет</w:t>
      </w:r>
      <w:r w:rsidRPr="00D67363">
        <w:rPr>
          <w:lang w:val="uk-UA"/>
        </w:rPr>
        <w:t xml:space="preserve"> </w:t>
      </w:r>
      <w:r>
        <w:rPr>
          <w:lang w:val="uk-UA"/>
        </w:rPr>
        <w:t>–</w:t>
      </w:r>
      <w:r w:rsidRPr="00D67363">
        <w:rPr>
          <w:lang w:val="uk-UA"/>
        </w:rPr>
        <w:t xml:space="preserve"> комплексний захід, метою якого є знайомство читачів з творчістю письменника або музиканта.</w:t>
      </w:r>
    </w:p>
    <w:p w:rsidR="00295B5E" w:rsidRPr="00D67363" w:rsidRDefault="00295B5E" w:rsidP="00F64E40">
      <w:pPr>
        <w:ind w:firstLine="851"/>
        <w:jc w:val="both"/>
        <w:rPr>
          <w:lang w:val="uk-UA"/>
        </w:rPr>
      </w:pPr>
      <w:r w:rsidRPr="00D67363">
        <w:rPr>
          <w:b/>
          <w:lang w:val="uk-UA"/>
        </w:rPr>
        <w:t>Відео</w:t>
      </w:r>
      <w:r>
        <w:rPr>
          <w:b/>
          <w:lang w:val="uk-UA"/>
        </w:rPr>
        <w:t>-</w:t>
      </w:r>
      <w:r w:rsidRPr="00D67363">
        <w:rPr>
          <w:b/>
          <w:lang w:val="uk-UA"/>
        </w:rPr>
        <w:t>круїз</w:t>
      </w:r>
      <w:r w:rsidRPr="00D67363">
        <w:rPr>
          <w:lang w:val="uk-UA"/>
        </w:rPr>
        <w:t xml:space="preserve"> </w:t>
      </w:r>
      <w:r>
        <w:rPr>
          <w:lang w:val="uk-UA"/>
        </w:rPr>
        <w:t>–</w:t>
      </w:r>
      <w:r w:rsidRPr="00D67363">
        <w:rPr>
          <w:lang w:val="uk-UA"/>
        </w:rPr>
        <w:t xml:space="preserve"> захід-подорож (круїз) з використанням відеоматеріалів.</w:t>
      </w:r>
    </w:p>
    <w:p w:rsidR="00295B5E" w:rsidRPr="00D67363" w:rsidRDefault="00295B5E" w:rsidP="00F64E40">
      <w:pPr>
        <w:ind w:firstLine="851"/>
        <w:jc w:val="both"/>
        <w:rPr>
          <w:lang w:val="uk-UA"/>
        </w:rPr>
      </w:pPr>
      <w:r w:rsidRPr="00D67363">
        <w:rPr>
          <w:b/>
          <w:lang w:val="uk-UA"/>
        </w:rPr>
        <w:t>Вікторина-пошук</w:t>
      </w:r>
      <w:r w:rsidRPr="00D67363">
        <w:rPr>
          <w:lang w:val="uk-UA"/>
        </w:rPr>
        <w:t xml:space="preserve"> </w:t>
      </w:r>
      <w:r>
        <w:rPr>
          <w:lang w:val="uk-UA"/>
        </w:rPr>
        <w:t>–</w:t>
      </w:r>
      <w:r w:rsidRPr="00D67363">
        <w:rPr>
          <w:lang w:val="uk-UA"/>
        </w:rPr>
        <w:t xml:space="preserve"> захід з елементами пошуку відповідей на цікаві питання за змістом художнього твору, фактами біографії письменника, подіям</w:t>
      </w:r>
      <w:r>
        <w:rPr>
          <w:lang w:val="uk-UA"/>
        </w:rPr>
        <w:t>и</w:t>
      </w:r>
      <w:r w:rsidRPr="00D67363">
        <w:rPr>
          <w:lang w:val="uk-UA"/>
        </w:rPr>
        <w:t xml:space="preserve"> літературного життя, історії книги та літератури.</w:t>
      </w:r>
    </w:p>
    <w:p w:rsidR="00295B5E" w:rsidRPr="00D67363" w:rsidRDefault="00295B5E" w:rsidP="00F64E40">
      <w:pPr>
        <w:ind w:firstLine="851"/>
        <w:jc w:val="both"/>
        <w:rPr>
          <w:lang w:val="uk-UA" w:eastAsia="uk-UA"/>
        </w:rPr>
      </w:pPr>
      <w:r w:rsidRPr="00D67363">
        <w:rPr>
          <w:b/>
          <w:lang w:val="uk-UA" w:eastAsia="uk-UA"/>
        </w:rPr>
        <w:t>Година інформації</w:t>
      </w:r>
      <w:r w:rsidRPr="00D67363">
        <w:rPr>
          <w:lang w:val="uk-UA" w:eastAsia="uk-UA"/>
        </w:rPr>
        <w:t xml:space="preserve"> </w:t>
      </w:r>
      <w:r>
        <w:rPr>
          <w:lang w:val="uk-UA" w:eastAsia="uk-UA"/>
        </w:rPr>
        <w:t>–</w:t>
      </w:r>
      <w:r w:rsidRPr="00D67363">
        <w:rPr>
          <w:lang w:val="uk-UA" w:eastAsia="uk-UA"/>
        </w:rPr>
        <w:t xml:space="preserve"> форма</w:t>
      </w:r>
      <w:r>
        <w:rPr>
          <w:lang w:val="uk-UA" w:eastAsia="uk-UA"/>
        </w:rPr>
        <w:t xml:space="preserve"> освітньої роботи серед читачів</w:t>
      </w:r>
      <w:r w:rsidRPr="00D67363">
        <w:rPr>
          <w:lang w:val="uk-UA" w:eastAsia="uk-UA"/>
        </w:rPr>
        <w:t>,</w:t>
      </w:r>
      <w:r>
        <w:rPr>
          <w:lang w:val="uk-UA" w:eastAsia="uk-UA"/>
        </w:rPr>
        <w:t xml:space="preserve"> </w:t>
      </w:r>
      <w:r w:rsidRPr="00D67363">
        <w:rPr>
          <w:lang w:val="uk-UA" w:eastAsia="uk-UA"/>
        </w:rPr>
        <w:t>спрямована на виховання громадянської культури молоді, формування її кругозору, соціальної зрілості.</w:t>
      </w:r>
    </w:p>
    <w:p w:rsidR="00295B5E" w:rsidRPr="009A033C" w:rsidRDefault="00295B5E" w:rsidP="00F64E40">
      <w:pPr>
        <w:ind w:firstLine="851"/>
        <w:jc w:val="both"/>
        <w:rPr>
          <w:spacing w:val="-2"/>
          <w:lang w:val="uk-UA" w:eastAsia="uk-UA"/>
        </w:rPr>
      </w:pPr>
      <w:r w:rsidRPr="009A033C">
        <w:rPr>
          <w:b/>
          <w:spacing w:val="-2"/>
          <w:lang w:val="uk-UA" w:eastAsia="uk-UA"/>
        </w:rPr>
        <w:t>Година цікавої книги</w:t>
      </w:r>
      <w:r w:rsidRPr="009A033C">
        <w:rPr>
          <w:spacing w:val="-2"/>
          <w:lang w:val="uk-UA" w:eastAsia="uk-UA"/>
        </w:rPr>
        <w:t xml:space="preserve"> – відмінність тут буде у виборі самої книги. Книга повинна бути не новою, а незаслужено забутою, але є цікавою та вийшла в світ у попередні роки.</w:t>
      </w:r>
    </w:p>
    <w:p w:rsidR="00295B5E" w:rsidRPr="00D67363" w:rsidRDefault="00295B5E" w:rsidP="00F64E40">
      <w:pPr>
        <w:ind w:firstLine="851"/>
        <w:jc w:val="both"/>
        <w:rPr>
          <w:lang w:val="uk-UA" w:eastAsia="uk-UA"/>
        </w:rPr>
      </w:pPr>
      <w:r w:rsidRPr="00D67363">
        <w:rPr>
          <w:b/>
          <w:lang w:val="uk-UA" w:eastAsia="uk-UA"/>
        </w:rPr>
        <w:t>Гра літературна</w:t>
      </w:r>
      <w:r w:rsidRPr="00D67363">
        <w:rPr>
          <w:lang w:val="uk-UA" w:eastAsia="uk-UA"/>
        </w:rPr>
        <w:t xml:space="preserve"> </w:t>
      </w:r>
      <w:r>
        <w:rPr>
          <w:lang w:val="uk-UA" w:eastAsia="uk-UA"/>
        </w:rPr>
        <w:t>–</w:t>
      </w:r>
      <w:r w:rsidRPr="00D67363">
        <w:rPr>
          <w:lang w:val="uk-UA" w:eastAsia="uk-UA"/>
        </w:rPr>
        <w:t xml:space="preserve"> масовий захід</w:t>
      </w:r>
      <w:r>
        <w:rPr>
          <w:lang w:val="uk-UA" w:eastAsia="uk-UA"/>
        </w:rPr>
        <w:t>,</w:t>
      </w:r>
      <w:r w:rsidRPr="00D67363">
        <w:rPr>
          <w:lang w:val="uk-UA" w:eastAsia="uk-UA"/>
        </w:rPr>
        <w:t xml:space="preserve"> насичений ігровими елементами і присвячений літературі. До літературних ігор відносяться: вікторини, літературні подорожі, конкурси кмітливих і начитаних, літературні аукціони, літературні загадки і шаради і т.д. Літературні ігри ділять на «рольові» (перевтілення в літературного героя) і «інтелектуальні» (в їх основі лежить процес «розгадування» книги, її автора, героїв).</w:t>
      </w:r>
    </w:p>
    <w:p w:rsidR="00295B5E" w:rsidRPr="00D67363" w:rsidRDefault="00295B5E" w:rsidP="00F64E40">
      <w:pPr>
        <w:ind w:firstLine="851"/>
        <w:jc w:val="both"/>
        <w:rPr>
          <w:lang w:val="uk-UA" w:eastAsia="uk-UA"/>
        </w:rPr>
      </w:pPr>
      <w:r w:rsidRPr="00D67363">
        <w:rPr>
          <w:b/>
          <w:lang w:val="uk-UA" w:eastAsia="uk-UA"/>
        </w:rPr>
        <w:t xml:space="preserve">День читання (сімейного) </w:t>
      </w:r>
      <w:r w:rsidRPr="009A033C">
        <w:rPr>
          <w:lang w:val="uk-UA" w:eastAsia="uk-UA"/>
        </w:rPr>
        <w:t>–</w:t>
      </w:r>
      <w:r w:rsidRPr="00D67363">
        <w:rPr>
          <w:lang w:val="uk-UA" w:eastAsia="uk-UA"/>
        </w:rPr>
        <w:t xml:space="preserve"> комплексний захід, присвячен</w:t>
      </w:r>
      <w:r>
        <w:rPr>
          <w:lang w:val="uk-UA" w:eastAsia="uk-UA"/>
        </w:rPr>
        <w:t>ий</w:t>
      </w:r>
      <w:r w:rsidRPr="00D67363">
        <w:rPr>
          <w:lang w:val="uk-UA" w:eastAsia="uk-UA"/>
        </w:rPr>
        <w:t xml:space="preserve"> сімейному читанню, проводиться протягом дня і включає в себе ряд заходів для всіх членів сім</w:t>
      </w:r>
      <w:r>
        <w:rPr>
          <w:lang w:val="uk-UA" w:eastAsia="uk-UA"/>
        </w:rPr>
        <w:t>’</w:t>
      </w:r>
      <w:r w:rsidRPr="00D67363">
        <w:rPr>
          <w:lang w:val="uk-UA" w:eastAsia="uk-UA"/>
        </w:rPr>
        <w:t>ї.</w:t>
      </w:r>
    </w:p>
    <w:p w:rsidR="00295B5E" w:rsidRPr="00D67363" w:rsidRDefault="00295B5E" w:rsidP="00F64E40">
      <w:pPr>
        <w:ind w:firstLine="851"/>
        <w:jc w:val="both"/>
        <w:rPr>
          <w:lang w:val="uk-UA" w:eastAsia="uk-UA"/>
        </w:rPr>
      </w:pPr>
      <w:r w:rsidRPr="00D67363">
        <w:rPr>
          <w:b/>
          <w:lang w:val="uk-UA" w:eastAsia="uk-UA"/>
        </w:rPr>
        <w:t>Дискусія</w:t>
      </w:r>
      <w:r w:rsidRPr="00D67363">
        <w:rPr>
          <w:lang w:val="uk-UA" w:eastAsia="uk-UA"/>
        </w:rPr>
        <w:t xml:space="preserve"> </w:t>
      </w:r>
      <w:r>
        <w:rPr>
          <w:lang w:val="uk-UA" w:eastAsia="uk-UA"/>
        </w:rPr>
        <w:t>–</w:t>
      </w:r>
      <w:r w:rsidRPr="00D67363">
        <w:rPr>
          <w:lang w:val="uk-UA" w:eastAsia="uk-UA"/>
        </w:rPr>
        <w:t xml:space="preserve"> спеціально організований обмін думками (суперечка однодумців) </w:t>
      </w:r>
      <w:r>
        <w:rPr>
          <w:lang w:val="uk-UA" w:eastAsia="uk-UA"/>
        </w:rPr>
        <w:t>за</w:t>
      </w:r>
      <w:r w:rsidRPr="00D67363">
        <w:rPr>
          <w:lang w:val="uk-UA" w:eastAsia="uk-UA"/>
        </w:rPr>
        <w:t xml:space="preserve"> як</w:t>
      </w:r>
      <w:r>
        <w:rPr>
          <w:lang w:val="uk-UA" w:eastAsia="uk-UA"/>
        </w:rPr>
        <w:t>и</w:t>
      </w:r>
      <w:r w:rsidRPr="00D67363">
        <w:rPr>
          <w:lang w:val="uk-UA" w:eastAsia="uk-UA"/>
        </w:rPr>
        <w:t>м</w:t>
      </w:r>
      <w:r>
        <w:rPr>
          <w:lang w:val="uk-UA" w:eastAsia="uk-UA"/>
        </w:rPr>
        <w:t>о</w:t>
      </w:r>
      <w:r w:rsidRPr="00D67363">
        <w:rPr>
          <w:lang w:val="uk-UA" w:eastAsia="uk-UA"/>
        </w:rPr>
        <w:t>сь питанн</w:t>
      </w:r>
      <w:r>
        <w:rPr>
          <w:lang w:val="uk-UA" w:eastAsia="uk-UA"/>
        </w:rPr>
        <w:t>ям</w:t>
      </w:r>
      <w:r w:rsidRPr="00D67363">
        <w:rPr>
          <w:lang w:val="uk-UA" w:eastAsia="uk-UA"/>
        </w:rPr>
        <w:t xml:space="preserve"> (проблем</w:t>
      </w:r>
      <w:r>
        <w:rPr>
          <w:lang w:val="uk-UA" w:eastAsia="uk-UA"/>
        </w:rPr>
        <w:t>ою</w:t>
      </w:r>
      <w:r w:rsidRPr="00D67363">
        <w:rPr>
          <w:lang w:val="uk-UA" w:eastAsia="uk-UA"/>
        </w:rPr>
        <w:t>) для отримання інформаційного продукту у вигляді рішень. Структура: визначення теми, представлення учасників, пояснення умов дискусії, виступ основних учасників не більше 20 хвилин, запрошення до обговорення інших людей, підведення підсумків та короткий аналіз висловлювань. Необхідно дотримуватись регламенту та порядку денного під час дебатів. Доцільно включати елементи дискусії в групові бесіди, бібліографічні огляди, лекції, особливо адресовані молоді.</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Екскурсія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вихід, поїздка, колективне відвідування визначних місць, як правило, культурно-просвітницького або навчально-демонстраційного характеру. Тематика різноманітна. Потрібна попередня підготовка з боку організатора та учасників, а також інструктаж з техніки безпеки і етикету.</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Екскурсія віртуальна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віртуальна екскурсія знайомить віддалених користувачів з тим чи іншим місцем.</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Експозиція</w:t>
      </w:r>
      <w:r>
        <w:rPr>
          <w:rFonts w:ascii="Times New Roman" w:hAnsi="Times New Roman"/>
          <w:b/>
          <w:sz w:val="24"/>
          <w:szCs w:val="24"/>
          <w:lang w:eastAsia="uk-UA"/>
        </w:rPr>
        <w:t xml:space="preserve"> </w:t>
      </w:r>
      <w:r w:rsidRPr="006177F2">
        <w:rPr>
          <w:rFonts w:ascii="Times New Roman" w:hAnsi="Times New Roman"/>
          <w:sz w:val="24"/>
          <w:szCs w:val="24"/>
          <w:lang w:eastAsia="uk-UA"/>
        </w:rPr>
        <w:t>– виставка</w:t>
      </w:r>
      <w:r w:rsidRPr="00D67363">
        <w:rPr>
          <w:rFonts w:ascii="Times New Roman" w:hAnsi="Times New Roman"/>
          <w:sz w:val="24"/>
          <w:szCs w:val="24"/>
          <w:lang w:eastAsia="uk-UA"/>
        </w:rPr>
        <w:t xml:space="preserve"> якихось предметів (експонатів)</w:t>
      </w:r>
      <w:r>
        <w:rPr>
          <w:rFonts w:ascii="Times New Roman" w:hAnsi="Times New Roman"/>
          <w:sz w:val="24"/>
          <w:szCs w:val="24"/>
          <w:lang w:eastAsia="uk-UA"/>
        </w:rPr>
        <w:t>,</w:t>
      </w:r>
      <w:r w:rsidRPr="00D67363">
        <w:rPr>
          <w:rFonts w:ascii="Times New Roman" w:hAnsi="Times New Roman"/>
          <w:sz w:val="24"/>
          <w:szCs w:val="24"/>
          <w:lang w:eastAsia="uk-UA"/>
        </w:rPr>
        <w:t xml:space="preserve"> розміщених для огляду у відповідності з певним порядком.</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Експрес-огляд</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огляд (обговорення), підготовлений або проведений за короткий </w:t>
      </w:r>
      <w:r>
        <w:rPr>
          <w:rFonts w:ascii="Times New Roman" w:hAnsi="Times New Roman"/>
          <w:sz w:val="24"/>
          <w:szCs w:val="24"/>
          <w:lang w:eastAsia="uk-UA"/>
        </w:rPr>
        <w:t xml:space="preserve">проміжок </w:t>
      </w:r>
      <w:r w:rsidRPr="00D67363">
        <w:rPr>
          <w:rFonts w:ascii="Times New Roman" w:hAnsi="Times New Roman"/>
          <w:sz w:val="24"/>
          <w:szCs w:val="24"/>
          <w:lang w:eastAsia="uk-UA"/>
        </w:rPr>
        <w:t>час</w:t>
      </w:r>
      <w:r>
        <w:rPr>
          <w:rFonts w:ascii="Times New Roman" w:hAnsi="Times New Roman"/>
          <w:sz w:val="24"/>
          <w:szCs w:val="24"/>
          <w:lang w:eastAsia="uk-UA"/>
        </w:rPr>
        <w:t>у</w:t>
      </w:r>
      <w:r w:rsidRPr="00D67363">
        <w:rPr>
          <w:rFonts w:ascii="Times New Roman" w:hAnsi="Times New Roman"/>
          <w:sz w:val="24"/>
          <w:szCs w:val="24"/>
          <w:lang w:eastAsia="uk-UA"/>
        </w:rPr>
        <w:t>.</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Ерудит-шоу</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гра, організована у формі вікторини (конкурсу знавців) з різних предметів.</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Ескізи</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кілька невеликих за розміром постановок, об</w:t>
      </w:r>
      <w:r>
        <w:rPr>
          <w:rFonts w:ascii="Times New Roman" w:hAnsi="Times New Roman"/>
          <w:sz w:val="24"/>
          <w:szCs w:val="24"/>
          <w:lang w:eastAsia="uk-UA"/>
        </w:rPr>
        <w:t>’</w:t>
      </w:r>
      <w:r w:rsidRPr="00D67363">
        <w:rPr>
          <w:rFonts w:ascii="Times New Roman" w:hAnsi="Times New Roman"/>
          <w:sz w:val="24"/>
          <w:szCs w:val="24"/>
          <w:lang w:eastAsia="uk-UA"/>
        </w:rPr>
        <w:t>єднаних в один захід спільною ідеєю або темою.</w:t>
      </w:r>
    </w:p>
    <w:p w:rsidR="00295B5E" w:rsidRPr="00D67363" w:rsidRDefault="00295B5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Естафета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спільна діяльність групи учасників, обумовлен</w:t>
      </w:r>
      <w:r>
        <w:rPr>
          <w:rFonts w:ascii="Times New Roman" w:hAnsi="Times New Roman"/>
          <w:sz w:val="24"/>
          <w:szCs w:val="24"/>
          <w:lang w:eastAsia="uk-UA"/>
        </w:rPr>
        <w:t>а</w:t>
      </w:r>
      <w:r w:rsidRPr="00D67363">
        <w:rPr>
          <w:rFonts w:ascii="Times New Roman" w:hAnsi="Times New Roman"/>
          <w:sz w:val="24"/>
          <w:szCs w:val="24"/>
          <w:lang w:eastAsia="uk-UA"/>
        </w:rPr>
        <w:t xml:space="preserve"> сюжетом, сценарієм, правилами.</w:t>
      </w:r>
    </w:p>
    <w:p w:rsidR="00295B5E" w:rsidRPr="00D67363" w:rsidRDefault="00295B5E" w:rsidP="00F64E40">
      <w:pPr>
        <w:ind w:firstLine="851"/>
        <w:jc w:val="both"/>
        <w:rPr>
          <w:lang w:val="uk-UA" w:eastAsia="uk-UA"/>
        </w:rPr>
      </w:pPr>
      <w:r w:rsidRPr="00D67363">
        <w:rPr>
          <w:b/>
          <w:lang w:val="uk-UA" w:eastAsia="uk-UA"/>
        </w:rPr>
        <w:t>Інсценування</w:t>
      </w:r>
      <w:r w:rsidRPr="00D67363">
        <w:rPr>
          <w:lang w:val="uk-UA" w:eastAsia="uk-UA"/>
        </w:rPr>
        <w:t xml:space="preserve"> (Постановка театралізована) </w:t>
      </w:r>
      <w:r>
        <w:rPr>
          <w:lang w:val="uk-UA" w:eastAsia="uk-UA"/>
        </w:rPr>
        <w:t>–</w:t>
      </w:r>
      <w:r w:rsidRPr="00D67363">
        <w:rPr>
          <w:lang w:val="uk-UA" w:eastAsia="uk-UA"/>
        </w:rPr>
        <w:t xml:space="preserve"> постановка інсценованого подання літературного твору.</w:t>
      </w:r>
    </w:p>
    <w:p w:rsidR="00295B5E" w:rsidRPr="00D67363" w:rsidRDefault="00295B5E" w:rsidP="00F64E40">
      <w:pPr>
        <w:ind w:firstLine="851"/>
        <w:jc w:val="both"/>
        <w:rPr>
          <w:lang w:val="uk-UA" w:eastAsia="uk-UA"/>
        </w:rPr>
      </w:pPr>
      <w:r w:rsidRPr="00D67363">
        <w:rPr>
          <w:b/>
          <w:lang w:val="uk-UA" w:eastAsia="uk-UA"/>
        </w:rPr>
        <w:t>Інформ-дайджест</w:t>
      </w:r>
      <w:r w:rsidRPr="00D67363">
        <w:rPr>
          <w:lang w:val="uk-UA" w:eastAsia="uk-UA"/>
        </w:rPr>
        <w:t xml:space="preserve"> </w:t>
      </w:r>
      <w:r>
        <w:rPr>
          <w:lang w:val="uk-UA" w:eastAsia="uk-UA"/>
        </w:rPr>
        <w:t>–</w:t>
      </w:r>
      <w:r w:rsidRPr="00D67363">
        <w:rPr>
          <w:lang w:val="uk-UA" w:eastAsia="uk-UA"/>
        </w:rPr>
        <w:t xml:space="preserve"> масовий захід, що містить короткий адаптований виклад популярних творів художньої літератури.</w:t>
      </w:r>
    </w:p>
    <w:p w:rsidR="00295B5E" w:rsidRPr="00D67363" w:rsidRDefault="00295B5E" w:rsidP="00F64E40">
      <w:pPr>
        <w:ind w:firstLine="851"/>
        <w:jc w:val="both"/>
        <w:rPr>
          <w:lang w:val="uk-UA" w:eastAsia="uk-UA"/>
        </w:rPr>
      </w:pPr>
      <w:r w:rsidRPr="00D67363">
        <w:rPr>
          <w:b/>
          <w:lang w:val="uk-UA" w:eastAsia="uk-UA"/>
        </w:rPr>
        <w:t>Інформ-досьє</w:t>
      </w:r>
      <w:r w:rsidRPr="00D67363">
        <w:rPr>
          <w:lang w:val="uk-UA" w:eastAsia="uk-UA"/>
        </w:rPr>
        <w:t xml:space="preserve"> – захід</w:t>
      </w:r>
      <w:r>
        <w:rPr>
          <w:lang w:val="uk-UA" w:eastAsia="uk-UA"/>
        </w:rPr>
        <w:t>,</w:t>
      </w:r>
      <w:r w:rsidRPr="00D67363">
        <w:rPr>
          <w:lang w:val="uk-UA" w:eastAsia="uk-UA"/>
        </w:rPr>
        <w:t xml:space="preserve"> що проводиться у формі збірника матеріалів про кого-небудь, про що-небудь.</w:t>
      </w:r>
    </w:p>
    <w:p w:rsidR="00295B5E" w:rsidRPr="00D67363" w:rsidRDefault="00295B5E" w:rsidP="00F64E40">
      <w:pPr>
        <w:ind w:firstLine="851"/>
        <w:jc w:val="both"/>
        <w:rPr>
          <w:lang w:val="uk-UA" w:eastAsia="uk-UA"/>
        </w:rPr>
      </w:pPr>
      <w:r w:rsidRPr="00D67363">
        <w:rPr>
          <w:b/>
          <w:lang w:val="uk-UA" w:eastAsia="uk-UA"/>
        </w:rPr>
        <w:t>Інформина</w:t>
      </w:r>
      <w:r w:rsidRPr="00D67363">
        <w:rPr>
          <w:lang w:val="uk-UA" w:eastAsia="uk-UA"/>
        </w:rPr>
        <w:t xml:space="preserve"> </w:t>
      </w:r>
      <w:r>
        <w:rPr>
          <w:lang w:val="uk-UA" w:eastAsia="uk-UA"/>
        </w:rPr>
        <w:t>–</w:t>
      </w:r>
      <w:r w:rsidRPr="00D67363">
        <w:rPr>
          <w:lang w:val="uk-UA" w:eastAsia="uk-UA"/>
        </w:rPr>
        <w:t xml:space="preserve"> це спеціально організований захід, що забезпечує інформування користувачів про зміст одного або групи видань, частіше як захоплююча інтелектуальна гра, яка розкриває і закріплює отримані знання учасників, часто проводиться </w:t>
      </w:r>
      <w:r>
        <w:rPr>
          <w:lang w:val="uk-UA" w:eastAsia="uk-UA"/>
        </w:rPr>
        <w:t>для</w:t>
      </w:r>
      <w:r w:rsidRPr="00D67363">
        <w:rPr>
          <w:lang w:val="uk-UA" w:eastAsia="uk-UA"/>
        </w:rPr>
        <w:t xml:space="preserve"> </w:t>
      </w:r>
      <w:r w:rsidRPr="00D67363">
        <w:rPr>
          <w:lang w:val="uk-UA" w:eastAsia="uk-UA"/>
        </w:rPr>
        <w:lastRenderedPageBreak/>
        <w:t>закріпленн</w:t>
      </w:r>
      <w:r>
        <w:rPr>
          <w:lang w:val="uk-UA" w:eastAsia="uk-UA"/>
        </w:rPr>
        <w:t>я</w:t>
      </w:r>
      <w:r w:rsidRPr="00D67363">
        <w:rPr>
          <w:lang w:val="uk-UA" w:eastAsia="uk-UA"/>
        </w:rPr>
        <w:t xml:space="preserve"> бібліотечно-бібліографічних занять. Особлив</w:t>
      </w:r>
      <w:r>
        <w:rPr>
          <w:lang w:val="uk-UA" w:eastAsia="uk-UA"/>
        </w:rPr>
        <w:t>і</w:t>
      </w:r>
      <w:r w:rsidRPr="00D67363">
        <w:rPr>
          <w:lang w:val="uk-UA" w:eastAsia="uk-UA"/>
        </w:rPr>
        <w:t>ст</w:t>
      </w:r>
      <w:r>
        <w:rPr>
          <w:lang w:val="uk-UA" w:eastAsia="uk-UA"/>
        </w:rPr>
        <w:t>ю</w:t>
      </w:r>
      <w:r w:rsidRPr="00D67363">
        <w:rPr>
          <w:lang w:val="uk-UA" w:eastAsia="uk-UA"/>
        </w:rPr>
        <w:t xml:space="preserve"> даної форми є той факт, що інформаторами виступають самі читачі. Короткі інформаційні повідомлення присвячені окремим публікаціям журналу, альманахам, збіркам.</w:t>
      </w:r>
    </w:p>
    <w:p w:rsidR="00295B5E" w:rsidRPr="00D67363" w:rsidRDefault="00295B5E" w:rsidP="00F64E40">
      <w:pPr>
        <w:ind w:firstLine="851"/>
        <w:jc w:val="both"/>
        <w:rPr>
          <w:lang w:val="uk-UA" w:eastAsia="uk-UA"/>
        </w:rPr>
      </w:pPr>
      <w:r w:rsidRPr="00D67363">
        <w:rPr>
          <w:b/>
          <w:lang w:val="uk-UA" w:eastAsia="uk-UA"/>
        </w:rPr>
        <w:t xml:space="preserve">Інформхвилинка </w:t>
      </w:r>
      <w:r>
        <w:rPr>
          <w:b/>
          <w:lang w:val="uk-UA" w:eastAsia="uk-UA"/>
        </w:rPr>
        <w:t>–</w:t>
      </w:r>
      <w:r w:rsidRPr="00D67363">
        <w:rPr>
          <w:lang w:val="uk-UA" w:eastAsia="uk-UA"/>
        </w:rPr>
        <w:t xml:space="preserve">  коротке інформаційне повідомлення на яку-небудь тему.</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Караван історій</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захід, що складається з найцікавіших історій, пов</w:t>
      </w:r>
      <w:r>
        <w:rPr>
          <w:rFonts w:ascii="Times New Roman" w:hAnsi="Times New Roman"/>
          <w:sz w:val="24"/>
          <w:szCs w:val="24"/>
        </w:rPr>
        <w:t>’</w:t>
      </w:r>
      <w:r w:rsidRPr="00D67363">
        <w:rPr>
          <w:rFonts w:ascii="Times New Roman" w:hAnsi="Times New Roman"/>
          <w:sz w:val="24"/>
          <w:szCs w:val="24"/>
        </w:rPr>
        <w:t>язаних з найвідомішими людьми, історичними місцями, традиціями і подіями.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Караван книг</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захід, присвячений презентації кількох книг як однієї, так і різної тематики.</w:t>
      </w:r>
    </w:p>
    <w:p w:rsidR="00295B5E" w:rsidRDefault="00295B5E" w:rsidP="00F64E40">
      <w:pPr>
        <w:pStyle w:val="1"/>
        <w:ind w:firstLine="851"/>
        <w:jc w:val="both"/>
        <w:rPr>
          <w:rFonts w:ascii="Times New Roman" w:hAnsi="Times New Roman"/>
          <w:b/>
          <w:sz w:val="24"/>
          <w:szCs w:val="24"/>
        </w:rPr>
      </w:pPr>
      <w:r w:rsidRPr="00EB3096">
        <w:rPr>
          <w:rFonts w:ascii="Times New Roman" w:hAnsi="Times New Roman"/>
          <w:b/>
          <w:sz w:val="24"/>
          <w:szCs w:val="24"/>
        </w:rPr>
        <w:t xml:space="preserve">Квест </w:t>
      </w:r>
      <w:r>
        <w:rPr>
          <w:rFonts w:ascii="Times New Roman" w:hAnsi="Times New Roman"/>
          <w:b/>
          <w:sz w:val="24"/>
          <w:szCs w:val="24"/>
        </w:rPr>
        <w:t xml:space="preserve">– </w:t>
      </w:r>
      <w:r w:rsidRPr="00EB3096">
        <w:rPr>
          <w:rFonts w:ascii="Times New Roman" w:hAnsi="Times New Roman"/>
          <w:sz w:val="24"/>
          <w:szCs w:val="24"/>
        </w:rPr>
        <w:t>це</w:t>
      </w:r>
      <w:r>
        <w:rPr>
          <w:rFonts w:ascii="Times New Roman" w:hAnsi="Times New Roman"/>
          <w:sz w:val="24"/>
          <w:szCs w:val="24"/>
        </w:rPr>
        <w:t xml:space="preserve"> </w:t>
      </w:r>
      <w:r w:rsidRPr="00EB3096">
        <w:rPr>
          <w:rFonts w:ascii="Times New Roman" w:hAnsi="Times New Roman"/>
          <w:sz w:val="24"/>
          <w:szCs w:val="24"/>
        </w:rPr>
        <w:t>пригода, як правило, ігров</w:t>
      </w:r>
      <w:r>
        <w:rPr>
          <w:rFonts w:ascii="Times New Roman" w:hAnsi="Times New Roman"/>
          <w:sz w:val="24"/>
          <w:szCs w:val="24"/>
        </w:rPr>
        <w:t>а</w:t>
      </w:r>
      <w:r w:rsidRPr="00EB3096">
        <w:rPr>
          <w:rFonts w:ascii="Times New Roman" w:hAnsi="Times New Roman"/>
          <w:sz w:val="24"/>
          <w:szCs w:val="24"/>
        </w:rPr>
        <w:t>, під час яко</w:t>
      </w:r>
      <w:r>
        <w:rPr>
          <w:rFonts w:ascii="Times New Roman" w:hAnsi="Times New Roman"/>
          <w:sz w:val="24"/>
          <w:szCs w:val="24"/>
        </w:rPr>
        <w:t>ї</w:t>
      </w:r>
      <w:r w:rsidRPr="00EB3096">
        <w:rPr>
          <w:rFonts w:ascii="Times New Roman" w:hAnsi="Times New Roman"/>
          <w:sz w:val="24"/>
          <w:szCs w:val="24"/>
        </w:rPr>
        <w:t xml:space="preserve"> учаснику або учасникам потрібно пройти низку перешкод для досягнення якої-небудь мети.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Книжкові піжмурки</w:t>
      </w:r>
      <w:r w:rsidRPr="00D67363">
        <w:rPr>
          <w:rFonts w:ascii="Times New Roman" w:hAnsi="Times New Roman"/>
          <w:sz w:val="24"/>
          <w:szCs w:val="24"/>
        </w:rPr>
        <w:t xml:space="preserve"> </w:t>
      </w:r>
      <w:r>
        <w:rPr>
          <w:rFonts w:ascii="Times New Roman" w:hAnsi="Times New Roman"/>
          <w:sz w:val="24"/>
          <w:szCs w:val="24"/>
        </w:rPr>
        <w:t>– б</w:t>
      </w:r>
      <w:r w:rsidRPr="00D67363">
        <w:rPr>
          <w:rFonts w:ascii="Times New Roman" w:hAnsi="Times New Roman"/>
          <w:sz w:val="24"/>
          <w:szCs w:val="24"/>
        </w:rPr>
        <w:t>ібліотекар пропонує читачу взяти книги для читання додому зі спеціальної добірки: книги обгорнуті щільним папером, і читач не бачить, яку книгу вибирає. За сміливість отримує приз. При поверненні книги рекомендується поговорити з читачем про прочитане. Ця форма роботи дозволяє оживити інтерес читачів до хороших, але незаслужено забутих книг.</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Компас літературний</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бібліографічна гра на будь-яку тему, присвячена пошуку будь-якої інформації, як правило, з практичними завданнями.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Композиція</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захід, структура якого складається з поєднання елементів</w:t>
      </w:r>
      <w:r>
        <w:rPr>
          <w:rFonts w:ascii="Times New Roman" w:hAnsi="Times New Roman"/>
          <w:sz w:val="24"/>
          <w:szCs w:val="24"/>
        </w:rPr>
        <w:t>,</w:t>
      </w:r>
      <w:r w:rsidRPr="00D67363">
        <w:rPr>
          <w:rFonts w:ascii="Times New Roman" w:hAnsi="Times New Roman"/>
          <w:sz w:val="24"/>
          <w:szCs w:val="24"/>
        </w:rPr>
        <w:t xml:space="preserve"> об</w:t>
      </w:r>
      <w:r>
        <w:rPr>
          <w:rFonts w:ascii="Times New Roman" w:hAnsi="Times New Roman"/>
          <w:sz w:val="24"/>
          <w:szCs w:val="24"/>
        </w:rPr>
        <w:t>’</w:t>
      </w:r>
      <w:r w:rsidRPr="00D67363">
        <w:rPr>
          <w:rFonts w:ascii="Times New Roman" w:hAnsi="Times New Roman"/>
          <w:sz w:val="24"/>
          <w:szCs w:val="24"/>
        </w:rPr>
        <w:t>єднаних загальним задумом, ідеєю і утворю</w:t>
      </w:r>
      <w:r>
        <w:rPr>
          <w:rFonts w:ascii="Times New Roman" w:hAnsi="Times New Roman"/>
          <w:sz w:val="24"/>
          <w:szCs w:val="24"/>
        </w:rPr>
        <w:t>ють</w:t>
      </w:r>
      <w:r w:rsidRPr="00D67363">
        <w:rPr>
          <w:rFonts w:ascii="Times New Roman" w:hAnsi="Times New Roman"/>
          <w:sz w:val="24"/>
          <w:szCs w:val="24"/>
        </w:rPr>
        <w:t xml:space="preserve"> гармонійну єдність. Твір, що включає різні види мистецтв (наприклад літературно-музична композиція)</w:t>
      </w:r>
      <w:r>
        <w:rPr>
          <w:rFonts w:ascii="Times New Roman" w:hAnsi="Times New Roman"/>
          <w:sz w:val="24"/>
          <w:szCs w:val="24"/>
        </w:rPr>
        <w:t>,</w:t>
      </w:r>
      <w:r w:rsidRPr="00D67363">
        <w:rPr>
          <w:rFonts w:ascii="Times New Roman" w:hAnsi="Times New Roman"/>
          <w:sz w:val="24"/>
          <w:szCs w:val="24"/>
        </w:rPr>
        <w:t xml:space="preserve"> або складений з різних творів та уривків.</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Конкурс</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особисте або командне змагання з метою виявлення найкращих учасників, виконавців, кращої роботи</w:t>
      </w:r>
      <w:r>
        <w:rPr>
          <w:rFonts w:ascii="Times New Roman" w:hAnsi="Times New Roman"/>
          <w:sz w:val="24"/>
          <w:szCs w:val="24"/>
        </w:rPr>
        <w:t xml:space="preserve"> і</w:t>
      </w:r>
      <w:r w:rsidRPr="00D67363">
        <w:rPr>
          <w:rFonts w:ascii="Times New Roman" w:hAnsi="Times New Roman"/>
          <w:sz w:val="24"/>
          <w:szCs w:val="24"/>
        </w:rPr>
        <w:t xml:space="preserve"> т.</w:t>
      </w:r>
      <w:r>
        <w:rPr>
          <w:rFonts w:ascii="Times New Roman" w:hAnsi="Times New Roman"/>
          <w:sz w:val="24"/>
          <w:szCs w:val="24"/>
        </w:rPr>
        <w:t>д</w:t>
      </w:r>
      <w:r w:rsidRPr="00D67363">
        <w:rPr>
          <w:rFonts w:ascii="Times New Roman" w:hAnsi="Times New Roman"/>
          <w:sz w:val="24"/>
          <w:szCs w:val="24"/>
        </w:rPr>
        <w:t>. Конкурс може бути самостійною формою роботи (музичний, фольклорний, танцювальний, поетичний) або складовою частиною будь-якого заходу, свята, гри. Тематичні конкурси: краєзнавчий, професійний, конкурс-пошук, ерудитів. Форми конкурсів: читаючих родин, читців, концерт, фотоконкурс, малюнків.</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Консультація</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порада бібліотекаря читач</w:t>
      </w:r>
      <w:r>
        <w:rPr>
          <w:rFonts w:ascii="Times New Roman" w:hAnsi="Times New Roman"/>
          <w:sz w:val="24"/>
          <w:szCs w:val="24"/>
        </w:rPr>
        <w:t>у</w:t>
      </w:r>
      <w:r w:rsidRPr="00D67363">
        <w:rPr>
          <w:rFonts w:ascii="Times New Roman" w:hAnsi="Times New Roman"/>
          <w:sz w:val="24"/>
          <w:szCs w:val="24"/>
        </w:rPr>
        <w:t xml:space="preserve"> </w:t>
      </w:r>
      <w:r>
        <w:rPr>
          <w:rFonts w:ascii="Times New Roman" w:hAnsi="Times New Roman"/>
          <w:sz w:val="24"/>
          <w:szCs w:val="24"/>
        </w:rPr>
        <w:t>за</w:t>
      </w:r>
      <w:r w:rsidRPr="00D67363">
        <w:rPr>
          <w:rFonts w:ascii="Times New Roman" w:hAnsi="Times New Roman"/>
          <w:sz w:val="24"/>
          <w:szCs w:val="24"/>
        </w:rPr>
        <w:t xml:space="preserve"> як</w:t>
      </w:r>
      <w:r>
        <w:rPr>
          <w:rFonts w:ascii="Times New Roman" w:hAnsi="Times New Roman"/>
          <w:sz w:val="24"/>
          <w:szCs w:val="24"/>
        </w:rPr>
        <w:t>и</w:t>
      </w:r>
      <w:r w:rsidRPr="00D67363">
        <w:rPr>
          <w:rFonts w:ascii="Times New Roman" w:hAnsi="Times New Roman"/>
          <w:sz w:val="24"/>
          <w:szCs w:val="24"/>
        </w:rPr>
        <w:t>м</w:t>
      </w:r>
      <w:r>
        <w:rPr>
          <w:rFonts w:ascii="Times New Roman" w:hAnsi="Times New Roman"/>
          <w:sz w:val="24"/>
          <w:szCs w:val="24"/>
        </w:rPr>
        <w:t>о</w:t>
      </w:r>
      <w:r w:rsidRPr="00D67363">
        <w:rPr>
          <w:rFonts w:ascii="Times New Roman" w:hAnsi="Times New Roman"/>
          <w:sz w:val="24"/>
          <w:szCs w:val="24"/>
        </w:rPr>
        <w:t>сь питанн</w:t>
      </w:r>
      <w:r>
        <w:rPr>
          <w:rFonts w:ascii="Times New Roman" w:hAnsi="Times New Roman"/>
          <w:sz w:val="24"/>
          <w:szCs w:val="24"/>
        </w:rPr>
        <w:t>ям</w:t>
      </w:r>
      <w:r w:rsidRPr="00D67363">
        <w:rPr>
          <w:rFonts w:ascii="Times New Roman" w:hAnsi="Times New Roman"/>
          <w:sz w:val="24"/>
          <w:szCs w:val="24"/>
        </w:rPr>
        <w:t>, пов</w:t>
      </w:r>
      <w:r>
        <w:rPr>
          <w:rFonts w:ascii="Times New Roman" w:hAnsi="Times New Roman"/>
          <w:sz w:val="24"/>
          <w:szCs w:val="24"/>
        </w:rPr>
        <w:t>’</w:t>
      </w:r>
      <w:r w:rsidRPr="00D67363">
        <w:rPr>
          <w:rFonts w:ascii="Times New Roman" w:hAnsi="Times New Roman"/>
          <w:sz w:val="24"/>
          <w:szCs w:val="24"/>
        </w:rPr>
        <w:t>язан</w:t>
      </w:r>
      <w:r>
        <w:rPr>
          <w:rFonts w:ascii="Times New Roman" w:hAnsi="Times New Roman"/>
          <w:sz w:val="24"/>
          <w:szCs w:val="24"/>
        </w:rPr>
        <w:t>им</w:t>
      </w:r>
      <w:r w:rsidRPr="00D67363">
        <w:rPr>
          <w:rFonts w:ascii="Times New Roman" w:hAnsi="Times New Roman"/>
          <w:sz w:val="24"/>
          <w:szCs w:val="24"/>
        </w:rPr>
        <w:t xml:space="preserve"> </w:t>
      </w:r>
      <w:r>
        <w:rPr>
          <w:rFonts w:ascii="Times New Roman" w:hAnsi="Times New Roman"/>
          <w:sz w:val="24"/>
          <w:szCs w:val="24"/>
        </w:rPr>
        <w:t>і</w:t>
      </w:r>
      <w:r w:rsidRPr="00D67363">
        <w:rPr>
          <w:rFonts w:ascii="Times New Roman" w:hAnsi="Times New Roman"/>
          <w:sz w:val="24"/>
          <w:szCs w:val="24"/>
        </w:rPr>
        <w:t xml:space="preserve">з вибором літератури. Консультації проводяться біля книжкових полиць та виставок, каталогів </w:t>
      </w:r>
      <w:r>
        <w:rPr>
          <w:rFonts w:ascii="Times New Roman" w:hAnsi="Times New Roman"/>
          <w:sz w:val="24"/>
          <w:szCs w:val="24"/>
        </w:rPr>
        <w:t>та</w:t>
      </w:r>
      <w:r w:rsidRPr="00D67363">
        <w:rPr>
          <w:rFonts w:ascii="Times New Roman" w:hAnsi="Times New Roman"/>
          <w:sz w:val="24"/>
          <w:szCs w:val="24"/>
        </w:rPr>
        <w:t xml:space="preserve"> картотек переважно індивідуально, але можуть бути і груповими. Цілі бібліотекаря: допомогти усвідомити запити, підказати раціональний шлях самостійного пошуку потрібної літератури. Консультацію супроводжують практичними вправами, в ході яких читачі самостійно розшукую</w:t>
      </w:r>
      <w:r>
        <w:rPr>
          <w:rFonts w:ascii="Times New Roman" w:hAnsi="Times New Roman"/>
          <w:sz w:val="24"/>
          <w:szCs w:val="24"/>
        </w:rPr>
        <w:t>ть</w:t>
      </w:r>
      <w:r w:rsidRPr="00D67363">
        <w:rPr>
          <w:rFonts w:ascii="Times New Roman" w:hAnsi="Times New Roman"/>
          <w:sz w:val="24"/>
          <w:szCs w:val="24"/>
        </w:rPr>
        <w:t xml:space="preserve"> потрібну їм інформацію.</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Конференція</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проходить у вигляді зборів (наукових, читацьких, підсумкових). Будь-який вид конференції вимагає ретельної підготовки: визначення теми і термінів проведення, оповіщення учасників, розробка програми, списки літератури для підготовки, формулювання ди</w:t>
      </w:r>
      <w:r>
        <w:rPr>
          <w:rFonts w:ascii="Times New Roman" w:hAnsi="Times New Roman"/>
          <w:sz w:val="24"/>
          <w:szCs w:val="24"/>
        </w:rPr>
        <w:t>скусійно-проблемних питань і т.д</w:t>
      </w:r>
      <w:r w:rsidRPr="00D67363">
        <w:rPr>
          <w:rFonts w:ascii="Times New Roman" w:hAnsi="Times New Roman"/>
          <w:sz w:val="24"/>
          <w:szCs w:val="24"/>
        </w:rPr>
        <w:t>.</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Конференція науково-практична</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спеціально організоване колективне обговорення професійних проблем. Повідомлення учасників характеризують науковий аналіз і конкретний досвід практичної діяльності.</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Конференція читацька</w:t>
      </w:r>
      <w:r>
        <w:rPr>
          <w:rFonts w:ascii="Times New Roman" w:hAnsi="Times New Roman"/>
          <w:sz w:val="24"/>
          <w:szCs w:val="24"/>
        </w:rPr>
        <w:t xml:space="preserve"> –</w:t>
      </w:r>
      <w:r w:rsidRPr="00D67363">
        <w:rPr>
          <w:rFonts w:ascii="Times New Roman" w:hAnsi="Times New Roman"/>
          <w:sz w:val="24"/>
          <w:szCs w:val="24"/>
        </w:rPr>
        <w:t xml:space="preserve"> активний метод масової роботи, який передбачає участь читачів, обговорення прочитаного, проводиться, як правило, </w:t>
      </w:r>
      <w:r>
        <w:rPr>
          <w:rFonts w:ascii="Times New Roman" w:hAnsi="Times New Roman"/>
          <w:sz w:val="24"/>
          <w:szCs w:val="24"/>
        </w:rPr>
        <w:t>за</w:t>
      </w:r>
      <w:r w:rsidRPr="00D67363">
        <w:rPr>
          <w:rFonts w:ascii="Times New Roman" w:hAnsi="Times New Roman"/>
          <w:sz w:val="24"/>
          <w:szCs w:val="24"/>
        </w:rPr>
        <w:t xml:space="preserve"> груп</w:t>
      </w:r>
      <w:r>
        <w:rPr>
          <w:rFonts w:ascii="Times New Roman" w:hAnsi="Times New Roman"/>
          <w:sz w:val="24"/>
          <w:szCs w:val="24"/>
        </w:rPr>
        <w:t>ою</w:t>
      </w:r>
      <w:r w:rsidRPr="00D67363">
        <w:rPr>
          <w:rFonts w:ascii="Times New Roman" w:hAnsi="Times New Roman"/>
          <w:sz w:val="24"/>
          <w:szCs w:val="24"/>
        </w:rPr>
        <w:t xml:space="preserve"> видань, об</w:t>
      </w:r>
      <w:r>
        <w:rPr>
          <w:rFonts w:ascii="Times New Roman" w:hAnsi="Times New Roman"/>
          <w:sz w:val="24"/>
          <w:szCs w:val="24"/>
        </w:rPr>
        <w:t>’</w:t>
      </w:r>
      <w:r w:rsidRPr="00D67363">
        <w:rPr>
          <w:rFonts w:ascii="Times New Roman" w:hAnsi="Times New Roman"/>
          <w:sz w:val="24"/>
          <w:szCs w:val="24"/>
        </w:rPr>
        <w:t xml:space="preserve">єднаних серією, жанром чи темою, рідше </w:t>
      </w:r>
      <w:r>
        <w:rPr>
          <w:rFonts w:ascii="Times New Roman" w:hAnsi="Times New Roman"/>
          <w:sz w:val="24"/>
          <w:szCs w:val="24"/>
        </w:rPr>
        <w:t>за</w:t>
      </w:r>
      <w:r w:rsidRPr="00D67363">
        <w:rPr>
          <w:rFonts w:ascii="Times New Roman" w:hAnsi="Times New Roman"/>
          <w:sz w:val="24"/>
          <w:szCs w:val="24"/>
        </w:rPr>
        <w:t xml:space="preserve"> одні</w:t>
      </w:r>
      <w:r>
        <w:rPr>
          <w:rFonts w:ascii="Times New Roman" w:hAnsi="Times New Roman"/>
          <w:sz w:val="24"/>
          <w:szCs w:val="24"/>
        </w:rPr>
        <w:t>єю</w:t>
      </w:r>
      <w:r w:rsidRPr="00D67363">
        <w:rPr>
          <w:rFonts w:ascii="Times New Roman" w:hAnsi="Times New Roman"/>
          <w:sz w:val="24"/>
          <w:szCs w:val="24"/>
        </w:rPr>
        <w:t xml:space="preserve"> кни</w:t>
      </w:r>
      <w:r>
        <w:rPr>
          <w:rFonts w:ascii="Times New Roman" w:hAnsi="Times New Roman"/>
          <w:sz w:val="24"/>
          <w:szCs w:val="24"/>
        </w:rPr>
        <w:t>гою</w:t>
      </w:r>
      <w:r w:rsidRPr="00D67363">
        <w:rPr>
          <w:rFonts w:ascii="Times New Roman" w:hAnsi="Times New Roman"/>
          <w:sz w:val="24"/>
          <w:szCs w:val="24"/>
        </w:rPr>
        <w:t xml:space="preserve"> або </w:t>
      </w:r>
      <w:r>
        <w:rPr>
          <w:rFonts w:ascii="Times New Roman" w:hAnsi="Times New Roman"/>
          <w:sz w:val="24"/>
          <w:szCs w:val="24"/>
        </w:rPr>
        <w:t>за</w:t>
      </w:r>
      <w:r w:rsidRPr="00D67363">
        <w:rPr>
          <w:rFonts w:ascii="Times New Roman" w:hAnsi="Times New Roman"/>
          <w:sz w:val="24"/>
          <w:szCs w:val="24"/>
        </w:rPr>
        <w:t xml:space="preserve"> творч</w:t>
      </w:r>
      <w:r>
        <w:rPr>
          <w:rFonts w:ascii="Times New Roman" w:hAnsi="Times New Roman"/>
          <w:sz w:val="24"/>
          <w:szCs w:val="24"/>
        </w:rPr>
        <w:t>і</w:t>
      </w:r>
      <w:r w:rsidRPr="00D67363">
        <w:rPr>
          <w:rFonts w:ascii="Times New Roman" w:hAnsi="Times New Roman"/>
          <w:sz w:val="24"/>
          <w:szCs w:val="24"/>
        </w:rPr>
        <w:t>ст</w:t>
      </w:r>
      <w:r>
        <w:rPr>
          <w:rFonts w:ascii="Times New Roman" w:hAnsi="Times New Roman"/>
          <w:sz w:val="24"/>
          <w:szCs w:val="24"/>
        </w:rPr>
        <w:t>ю</w:t>
      </w:r>
      <w:r w:rsidRPr="00D67363">
        <w:rPr>
          <w:rFonts w:ascii="Times New Roman" w:hAnsi="Times New Roman"/>
          <w:sz w:val="24"/>
          <w:szCs w:val="24"/>
        </w:rPr>
        <w:t xml:space="preserve"> окремих авторів.</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Круглий стіл</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форма  колективної  дискусії, що дозволяє всебічно розглядати різні питання і виробляти спільні рішення. До участі в дискусії можуть запрошуватися авторитетні фахівці, теоретики і практики, наукові співробітники, представники влади, громадських організацій та інші зацікавлені особи.</w:t>
      </w:r>
    </w:p>
    <w:p w:rsidR="00295B5E"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Лабіринт</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гра-пошук зі складними заплутаними ходами, завданнями.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Лабораторія читацької творчості</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захід</w:t>
      </w:r>
      <w:r>
        <w:rPr>
          <w:rFonts w:ascii="Times New Roman" w:hAnsi="Times New Roman"/>
          <w:sz w:val="24"/>
          <w:szCs w:val="24"/>
        </w:rPr>
        <w:t>,</w:t>
      </w:r>
      <w:r w:rsidRPr="00D67363">
        <w:rPr>
          <w:rFonts w:ascii="Times New Roman" w:hAnsi="Times New Roman"/>
          <w:sz w:val="24"/>
          <w:szCs w:val="24"/>
        </w:rPr>
        <w:t xml:space="preserve"> в рамках якого учасники виконують будь-які творчі роботи, пов</w:t>
      </w:r>
      <w:r>
        <w:rPr>
          <w:rFonts w:ascii="Times New Roman" w:hAnsi="Times New Roman"/>
          <w:sz w:val="24"/>
          <w:szCs w:val="24"/>
        </w:rPr>
        <w:t>’</w:t>
      </w:r>
      <w:r w:rsidRPr="00D67363">
        <w:rPr>
          <w:rFonts w:ascii="Times New Roman" w:hAnsi="Times New Roman"/>
          <w:sz w:val="24"/>
          <w:szCs w:val="24"/>
        </w:rPr>
        <w:t>язані з читанням.</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Лекторій</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цикл лекцій</w:t>
      </w:r>
      <w:r>
        <w:rPr>
          <w:rFonts w:ascii="Times New Roman" w:hAnsi="Times New Roman"/>
          <w:sz w:val="24"/>
          <w:szCs w:val="24"/>
        </w:rPr>
        <w:t>,</w:t>
      </w:r>
      <w:r w:rsidRPr="00D67363">
        <w:rPr>
          <w:rFonts w:ascii="Times New Roman" w:hAnsi="Times New Roman"/>
          <w:sz w:val="24"/>
          <w:szCs w:val="24"/>
        </w:rPr>
        <w:t xml:space="preserve"> об</w:t>
      </w:r>
      <w:r>
        <w:rPr>
          <w:rFonts w:ascii="Times New Roman" w:hAnsi="Times New Roman"/>
          <w:sz w:val="24"/>
          <w:szCs w:val="24"/>
        </w:rPr>
        <w:t>’</w:t>
      </w:r>
      <w:r w:rsidRPr="00D67363">
        <w:rPr>
          <w:rFonts w:ascii="Times New Roman" w:hAnsi="Times New Roman"/>
          <w:sz w:val="24"/>
          <w:szCs w:val="24"/>
        </w:rPr>
        <w:t>єднаних однією темою, що проводиться регулярно протягом будь-якого часу.</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lastRenderedPageBreak/>
        <w:t>Літературні загадки</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це вгадування твору </w:t>
      </w:r>
      <w:r>
        <w:rPr>
          <w:rFonts w:ascii="Times New Roman" w:hAnsi="Times New Roman"/>
          <w:sz w:val="24"/>
          <w:szCs w:val="24"/>
        </w:rPr>
        <w:t>й</w:t>
      </w:r>
      <w:r w:rsidRPr="00D67363">
        <w:rPr>
          <w:rFonts w:ascii="Times New Roman" w:hAnsi="Times New Roman"/>
          <w:sz w:val="24"/>
          <w:szCs w:val="24"/>
        </w:rPr>
        <w:t xml:space="preserve"> автора за уривком з книги, із книжкової ілюстрації, </w:t>
      </w:r>
      <w:r>
        <w:rPr>
          <w:rFonts w:ascii="Times New Roman" w:hAnsi="Times New Roman"/>
          <w:sz w:val="24"/>
          <w:szCs w:val="24"/>
        </w:rPr>
        <w:t>за</w:t>
      </w:r>
      <w:r w:rsidRPr="00D67363">
        <w:rPr>
          <w:rFonts w:ascii="Times New Roman" w:hAnsi="Times New Roman"/>
          <w:sz w:val="24"/>
          <w:szCs w:val="24"/>
        </w:rPr>
        <w:t xml:space="preserve"> портрет</w:t>
      </w:r>
      <w:r>
        <w:rPr>
          <w:rFonts w:ascii="Times New Roman" w:hAnsi="Times New Roman"/>
          <w:sz w:val="24"/>
          <w:szCs w:val="24"/>
        </w:rPr>
        <w:t>ом</w:t>
      </w:r>
      <w:r w:rsidRPr="00D67363">
        <w:rPr>
          <w:rFonts w:ascii="Times New Roman" w:hAnsi="Times New Roman"/>
          <w:sz w:val="24"/>
          <w:szCs w:val="24"/>
        </w:rPr>
        <w:t xml:space="preserve"> письменника і т.п. Необхідно чітко організувати систему відповідей, щоб уникнути образ і необ</w:t>
      </w:r>
      <w:r>
        <w:rPr>
          <w:rFonts w:ascii="Times New Roman" w:hAnsi="Times New Roman"/>
          <w:sz w:val="24"/>
          <w:szCs w:val="24"/>
        </w:rPr>
        <w:t>’</w:t>
      </w:r>
      <w:r w:rsidRPr="00D67363">
        <w:rPr>
          <w:rFonts w:ascii="Times New Roman" w:hAnsi="Times New Roman"/>
          <w:sz w:val="24"/>
          <w:szCs w:val="24"/>
        </w:rPr>
        <w:t>єктивності оцінки.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Лото літературне</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спеціально організоване змагання в знанні літератури з правилами традиційного лото. У лото грають дві команди з рівн</w:t>
      </w:r>
      <w:r>
        <w:rPr>
          <w:rFonts w:ascii="Times New Roman" w:hAnsi="Times New Roman"/>
          <w:sz w:val="24"/>
          <w:szCs w:val="24"/>
        </w:rPr>
        <w:t>ою</w:t>
      </w:r>
      <w:r w:rsidRPr="00D67363">
        <w:rPr>
          <w:rFonts w:ascii="Times New Roman" w:hAnsi="Times New Roman"/>
          <w:sz w:val="24"/>
          <w:szCs w:val="24"/>
        </w:rPr>
        <w:t xml:space="preserve"> </w:t>
      </w:r>
      <w:r>
        <w:rPr>
          <w:rFonts w:ascii="Times New Roman" w:hAnsi="Times New Roman"/>
          <w:sz w:val="24"/>
          <w:szCs w:val="24"/>
        </w:rPr>
        <w:t>кількістю</w:t>
      </w:r>
      <w:r w:rsidRPr="00D67363">
        <w:rPr>
          <w:rFonts w:ascii="Times New Roman" w:hAnsi="Times New Roman"/>
          <w:sz w:val="24"/>
          <w:szCs w:val="24"/>
        </w:rPr>
        <w:t xml:space="preserve"> гравців. Представник команди вибирає із заздалегідь підготовленого набору картку із завданням і зачитує вголос. Завдання на картках </w:t>
      </w:r>
      <w:r>
        <w:rPr>
          <w:rFonts w:ascii="Times New Roman" w:hAnsi="Times New Roman"/>
          <w:sz w:val="24"/>
          <w:szCs w:val="24"/>
        </w:rPr>
        <w:t>–</w:t>
      </w:r>
      <w:r w:rsidRPr="00D67363">
        <w:rPr>
          <w:rFonts w:ascii="Times New Roman" w:hAnsi="Times New Roman"/>
          <w:sz w:val="24"/>
          <w:szCs w:val="24"/>
        </w:rPr>
        <w:t xml:space="preserve"> тексти з літературних творів різних авторів. За стилем оповіді та змістом гравці повинні визначити звідки взято ці рядки і хто їх автор. Якщо відповідь на думку журі вірна, то гравець заштриховує одну клітку свого ігрового поля. Виграє та команда, яка заштрихує раніше (більше) клітини свого поля.</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Мініатюри</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ряд художніх постановок малих розмірів, що відрізняються точністю і лаконічністю.</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Міні-студія</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невелике практичне заняття.</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Місячник</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цикл заходів, що проводяться в проміжку часу, рівн</w:t>
      </w:r>
      <w:r>
        <w:rPr>
          <w:rFonts w:ascii="Times New Roman" w:hAnsi="Times New Roman"/>
          <w:sz w:val="24"/>
          <w:szCs w:val="24"/>
        </w:rPr>
        <w:t>ому</w:t>
      </w:r>
      <w:r w:rsidRPr="00D67363">
        <w:rPr>
          <w:rFonts w:ascii="Times New Roman" w:hAnsi="Times New Roman"/>
          <w:sz w:val="24"/>
          <w:szCs w:val="24"/>
        </w:rPr>
        <w:t xml:space="preserve"> місяцю (наприклад, патріотичного виховання тощо).</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Обговорення </w:t>
      </w:r>
      <w:r w:rsidRPr="000036CA">
        <w:rPr>
          <w:rFonts w:ascii="Times New Roman" w:hAnsi="Times New Roman"/>
          <w:sz w:val="24"/>
          <w:szCs w:val="24"/>
          <w:lang w:eastAsia="uk-UA"/>
        </w:rPr>
        <w:t>–</w:t>
      </w:r>
      <w:r w:rsidRPr="00D67363">
        <w:rPr>
          <w:rFonts w:ascii="Times New Roman" w:hAnsi="Times New Roman"/>
          <w:sz w:val="24"/>
          <w:szCs w:val="24"/>
          <w:lang w:eastAsia="uk-UA"/>
        </w:rPr>
        <w:t xml:space="preserve"> масовий захід, який носить дискусійний характер.</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Обговорення книг </w:t>
      </w:r>
      <w:r w:rsidRPr="000036CA">
        <w:rPr>
          <w:rFonts w:ascii="Times New Roman" w:hAnsi="Times New Roman"/>
          <w:sz w:val="24"/>
          <w:szCs w:val="24"/>
          <w:lang w:eastAsia="uk-UA"/>
        </w:rPr>
        <w:t>–</w:t>
      </w:r>
      <w:r w:rsidRPr="00D67363">
        <w:rPr>
          <w:rFonts w:ascii="Times New Roman" w:hAnsi="Times New Roman"/>
          <w:sz w:val="24"/>
          <w:szCs w:val="24"/>
          <w:lang w:eastAsia="uk-UA"/>
        </w:rPr>
        <w:t xml:space="preserve"> масовий захід, який носить дискусійний характер і присвячен</w:t>
      </w:r>
      <w:r>
        <w:rPr>
          <w:rFonts w:ascii="Times New Roman" w:hAnsi="Times New Roman"/>
          <w:sz w:val="24"/>
          <w:szCs w:val="24"/>
          <w:lang w:eastAsia="uk-UA"/>
        </w:rPr>
        <w:t>ий</w:t>
      </w:r>
      <w:r w:rsidRPr="00D67363">
        <w:rPr>
          <w:rFonts w:ascii="Times New Roman" w:hAnsi="Times New Roman"/>
          <w:sz w:val="24"/>
          <w:szCs w:val="24"/>
          <w:lang w:eastAsia="uk-UA"/>
        </w:rPr>
        <w:t xml:space="preserve"> книгам.</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 науково-популярної літератури</w:t>
      </w:r>
      <w:r>
        <w:rPr>
          <w:rFonts w:ascii="Times New Roman" w:hAnsi="Times New Roman"/>
          <w:sz w:val="24"/>
          <w:szCs w:val="24"/>
          <w:lang w:eastAsia="uk-UA"/>
        </w:rPr>
        <w:t xml:space="preserve"> –</w:t>
      </w:r>
      <w:r w:rsidRPr="00D67363">
        <w:rPr>
          <w:rFonts w:ascii="Times New Roman" w:hAnsi="Times New Roman"/>
          <w:sz w:val="24"/>
          <w:szCs w:val="24"/>
          <w:lang w:eastAsia="uk-UA"/>
        </w:rPr>
        <w:t xml:space="preserve"> повинен привертати увагу до літератури пізнавального </w:t>
      </w:r>
      <w:r>
        <w:rPr>
          <w:rFonts w:ascii="Times New Roman" w:hAnsi="Times New Roman"/>
          <w:sz w:val="24"/>
          <w:szCs w:val="24"/>
          <w:lang w:eastAsia="uk-UA"/>
        </w:rPr>
        <w:t>зміст</w:t>
      </w:r>
      <w:r w:rsidRPr="00D67363">
        <w:rPr>
          <w:rFonts w:ascii="Times New Roman" w:hAnsi="Times New Roman"/>
          <w:sz w:val="24"/>
          <w:szCs w:val="24"/>
          <w:lang w:eastAsia="uk-UA"/>
        </w:rPr>
        <w:t>у. Можливо, виникне необхідність роз</w:t>
      </w:r>
      <w:r>
        <w:rPr>
          <w:rFonts w:ascii="Times New Roman" w:hAnsi="Times New Roman"/>
          <w:sz w:val="24"/>
          <w:szCs w:val="24"/>
          <w:lang w:eastAsia="uk-UA"/>
        </w:rPr>
        <w:t>’</w:t>
      </w:r>
      <w:r w:rsidRPr="00D67363">
        <w:rPr>
          <w:rFonts w:ascii="Times New Roman" w:hAnsi="Times New Roman"/>
          <w:sz w:val="24"/>
          <w:szCs w:val="24"/>
          <w:lang w:eastAsia="uk-UA"/>
        </w:rPr>
        <w:t>яснити складні моменти, показати, як використовувати дану книгу і відомості, наведені в ній, особливо важливо підкреслити зв</w:t>
      </w:r>
      <w:r>
        <w:rPr>
          <w:rFonts w:ascii="Times New Roman" w:hAnsi="Times New Roman"/>
          <w:sz w:val="24"/>
          <w:szCs w:val="24"/>
          <w:lang w:eastAsia="uk-UA"/>
        </w:rPr>
        <w:t>’</w:t>
      </w:r>
      <w:r w:rsidRPr="00D67363">
        <w:rPr>
          <w:rFonts w:ascii="Times New Roman" w:hAnsi="Times New Roman"/>
          <w:sz w:val="24"/>
          <w:szCs w:val="24"/>
          <w:lang w:eastAsia="uk-UA"/>
        </w:rPr>
        <w:t>язок наукових відомостей з життям. Кількість книг, які можна використовувати в огляді</w:t>
      </w:r>
      <w:r>
        <w:rPr>
          <w:rFonts w:ascii="Times New Roman" w:hAnsi="Times New Roman"/>
          <w:sz w:val="24"/>
          <w:szCs w:val="24"/>
          <w:lang w:eastAsia="uk-UA"/>
        </w:rPr>
        <w:t>,</w:t>
      </w:r>
      <w:r w:rsidRPr="00D67363">
        <w:rPr>
          <w:rFonts w:ascii="Times New Roman" w:hAnsi="Times New Roman"/>
          <w:sz w:val="24"/>
          <w:szCs w:val="24"/>
          <w:lang w:eastAsia="uk-UA"/>
        </w:rPr>
        <w:t xml:space="preserve"> може бути різн</w:t>
      </w:r>
      <w:r>
        <w:rPr>
          <w:rFonts w:ascii="Times New Roman" w:hAnsi="Times New Roman"/>
          <w:sz w:val="24"/>
          <w:szCs w:val="24"/>
          <w:lang w:eastAsia="uk-UA"/>
        </w:rPr>
        <w:t>ою</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від однієї до десяти. Це залежить від мети, теми огляду, виділеного часу і можливостей бібліотеки.</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 театралізований</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огляд з театралізованими елементами</w:t>
      </w:r>
      <w:r>
        <w:rPr>
          <w:rFonts w:ascii="Times New Roman" w:hAnsi="Times New Roman"/>
          <w:sz w:val="24"/>
          <w:szCs w:val="24"/>
          <w:lang w:eastAsia="uk-UA"/>
        </w:rPr>
        <w:t>,</w:t>
      </w:r>
      <w:r w:rsidRPr="00D67363">
        <w:rPr>
          <w:rFonts w:ascii="Times New Roman" w:hAnsi="Times New Roman"/>
          <w:sz w:val="24"/>
          <w:szCs w:val="24"/>
          <w:lang w:eastAsia="uk-UA"/>
        </w:rPr>
        <w:t xml:space="preserve"> або включає в себе невеликі сценки.</w:t>
      </w:r>
    </w:p>
    <w:p w:rsidR="00295B5E"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Огляд-лекція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інформація про книги перемежовується з цікавим фактичним матеріалом.</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lang w:eastAsia="uk-UA"/>
        </w:rPr>
        <w:t>Олімпіада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конкурси, огляди художньої самодіяльності, народної творчості або змагання на краще виконання певних завдань в якій-небудь галузі знань.</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Подорож літературна </w:t>
      </w:r>
      <w:r w:rsidRPr="007A6B4D">
        <w:rPr>
          <w:rFonts w:ascii="Times New Roman" w:hAnsi="Times New Roman"/>
          <w:sz w:val="24"/>
          <w:szCs w:val="24"/>
          <w:lang w:eastAsia="uk-UA"/>
        </w:rPr>
        <w:t>–</w:t>
      </w:r>
      <w:r w:rsidRPr="00D67363">
        <w:rPr>
          <w:rFonts w:ascii="Times New Roman" w:hAnsi="Times New Roman"/>
          <w:sz w:val="24"/>
          <w:szCs w:val="24"/>
          <w:lang w:eastAsia="uk-UA"/>
        </w:rPr>
        <w:t xml:space="preserve"> гра, яка проводиться </w:t>
      </w:r>
      <w:r>
        <w:rPr>
          <w:rFonts w:ascii="Times New Roman" w:hAnsi="Times New Roman"/>
          <w:sz w:val="24"/>
          <w:szCs w:val="24"/>
          <w:lang w:eastAsia="uk-UA"/>
        </w:rPr>
        <w:t>з</w:t>
      </w:r>
      <w:r w:rsidRPr="00D67363">
        <w:rPr>
          <w:rFonts w:ascii="Times New Roman" w:hAnsi="Times New Roman"/>
          <w:sz w:val="24"/>
          <w:szCs w:val="24"/>
          <w:lang w:eastAsia="uk-UA"/>
        </w:rPr>
        <w:t xml:space="preserve"> краєзнавч</w:t>
      </w:r>
      <w:r>
        <w:rPr>
          <w:rFonts w:ascii="Times New Roman" w:hAnsi="Times New Roman"/>
          <w:sz w:val="24"/>
          <w:szCs w:val="24"/>
          <w:lang w:eastAsia="uk-UA"/>
        </w:rPr>
        <w:t>ої</w:t>
      </w:r>
      <w:r w:rsidRPr="00D67363">
        <w:rPr>
          <w:rFonts w:ascii="Times New Roman" w:hAnsi="Times New Roman"/>
          <w:sz w:val="24"/>
          <w:szCs w:val="24"/>
          <w:lang w:eastAsia="uk-UA"/>
        </w:rPr>
        <w:t>, географічн</w:t>
      </w:r>
      <w:r>
        <w:rPr>
          <w:rFonts w:ascii="Times New Roman" w:hAnsi="Times New Roman"/>
          <w:sz w:val="24"/>
          <w:szCs w:val="24"/>
          <w:lang w:eastAsia="uk-UA"/>
        </w:rPr>
        <w:t>ої</w:t>
      </w:r>
      <w:r w:rsidRPr="00D67363">
        <w:rPr>
          <w:rFonts w:ascii="Times New Roman" w:hAnsi="Times New Roman"/>
          <w:sz w:val="24"/>
          <w:szCs w:val="24"/>
          <w:lang w:eastAsia="uk-UA"/>
        </w:rPr>
        <w:t>, історичн</w:t>
      </w:r>
      <w:r>
        <w:rPr>
          <w:rFonts w:ascii="Times New Roman" w:hAnsi="Times New Roman"/>
          <w:sz w:val="24"/>
          <w:szCs w:val="24"/>
          <w:lang w:eastAsia="uk-UA"/>
        </w:rPr>
        <w:t>ої</w:t>
      </w:r>
      <w:r w:rsidRPr="00D67363">
        <w:rPr>
          <w:rFonts w:ascii="Times New Roman" w:hAnsi="Times New Roman"/>
          <w:sz w:val="24"/>
          <w:szCs w:val="24"/>
          <w:lang w:eastAsia="uk-UA"/>
        </w:rPr>
        <w:t>, науково-популярн</w:t>
      </w:r>
      <w:r>
        <w:rPr>
          <w:rFonts w:ascii="Times New Roman" w:hAnsi="Times New Roman"/>
          <w:sz w:val="24"/>
          <w:szCs w:val="24"/>
          <w:lang w:eastAsia="uk-UA"/>
        </w:rPr>
        <w:t>ої</w:t>
      </w:r>
      <w:r w:rsidRPr="00D67363">
        <w:rPr>
          <w:rFonts w:ascii="Times New Roman" w:hAnsi="Times New Roman"/>
          <w:sz w:val="24"/>
          <w:szCs w:val="24"/>
          <w:lang w:eastAsia="uk-UA"/>
        </w:rPr>
        <w:t xml:space="preserve"> та художн</w:t>
      </w:r>
      <w:r>
        <w:rPr>
          <w:rFonts w:ascii="Times New Roman" w:hAnsi="Times New Roman"/>
          <w:sz w:val="24"/>
          <w:szCs w:val="24"/>
          <w:lang w:eastAsia="uk-UA"/>
        </w:rPr>
        <w:t>ьої</w:t>
      </w:r>
      <w:r w:rsidRPr="00D67363">
        <w:rPr>
          <w:rFonts w:ascii="Times New Roman" w:hAnsi="Times New Roman"/>
          <w:sz w:val="24"/>
          <w:szCs w:val="24"/>
          <w:lang w:eastAsia="uk-UA"/>
        </w:rPr>
        <w:t xml:space="preserve"> літератур</w:t>
      </w:r>
      <w:r>
        <w:rPr>
          <w:rFonts w:ascii="Times New Roman" w:hAnsi="Times New Roman"/>
          <w:sz w:val="24"/>
          <w:szCs w:val="24"/>
          <w:lang w:eastAsia="uk-UA"/>
        </w:rPr>
        <w:t>и</w:t>
      </w:r>
      <w:r w:rsidRPr="00D67363">
        <w:rPr>
          <w:rFonts w:ascii="Times New Roman" w:hAnsi="Times New Roman"/>
          <w:sz w:val="24"/>
          <w:szCs w:val="24"/>
          <w:lang w:eastAsia="uk-UA"/>
        </w:rPr>
        <w:t>. Обов</w:t>
      </w:r>
      <w:r>
        <w:rPr>
          <w:rFonts w:ascii="Times New Roman" w:hAnsi="Times New Roman"/>
          <w:sz w:val="24"/>
          <w:szCs w:val="24"/>
          <w:lang w:eastAsia="uk-UA"/>
        </w:rPr>
        <w:t>’</w:t>
      </w:r>
      <w:r w:rsidRPr="00D67363">
        <w:rPr>
          <w:rFonts w:ascii="Times New Roman" w:hAnsi="Times New Roman"/>
          <w:sz w:val="24"/>
          <w:szCs w:val="24"/>
          <w:lang w:eastAsia="uk-UA"/>
        </w:rPr>
        <w:t xml:space="preserve">язковий елемент літературної подорожі </w:t>
      </w:r>
      <w:r>
        <w:rPr>
          <w:rFonts w:ascii="Times New Roman" w:hAnsi="Times New Roman"/>
          <w:sz w:val="24"/>
          <w:szCs w:val="24"/>
          <w:lang w:eastAsia="uk-UA"/>
        </w:rPr>
        <w:t>–</w:t>
      </w:r>
      <w:r w:rsidRPr="00D67363">
        <w:rPr>
          <w:rFonts w:ascii="Times New Roman" w:hAnsi="Times New Roman"/>
          <w:sz w:val="24"/>
          <w:szCs w:val="24"/>
          <w:lang w:eastAsia="uk-UA"/>
        </w:rPr>
        <w:t xml:space="preserve"> карта або схема маршруту. Подорожі можуть бути очними і заочними. </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Прем</w:t>
      </w:r>
      <w:r>
        <w:rPr>
          <w:rFonts w:ascii="Times New Roman" w:hAnsi="Times New Roman"/>
          <w:b/>
          <w:sz w:val="24"/>
          <w:szCs w:val="24"/>
          <w:lang w:eastAsia="uk-UA"/>
        </w:rPr>
        <w:t>’</w:t>
      </w:r>
      <w:r w:rsidRPr="00D67363">
        <w:rPr>
          <w:rFonts w:ascii="Times New Roman" w:hAnsi="Times New Roman"/>
          <w:b/>
          <w:sz w:val="24"/>
          <w:szCs w:val="24"/>
          <w:lang w:eastAsia="uk-UA"/>
        </w:rPr>
        <w:t>єра книги (журналу)</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проводиться після попередньої роботи:</w:t>
      </w:r>
      <w:r>
        <w:rPr>
          <w:rFonts w:ascii="Times New Roman" w:hAnsi="Times New Roman"/>
          <w:sz w:val="24"/>
          <w:szCs w:val="24"/>
          <w:lang w:eastAsia="uk-UA"/>
        </w:rPr>
        <w:t xml:space="preserve"> </w:t>
      </w:r>
      <w:r w:rsidRPr="00D67363">
        <w:rPr>
          <w:rFonts w:ascii="Times New Roman" w:hAnsi="Times New Roman"/>
          <w:sz w:val="24"/>
          <w:szCs w:val="24"/>
          <w:lang w:eastAsia="uk-UA"/>
        </w:rPr>
        <w:t>прочитання книги і критичної літератури, індивідуальн</w:t>
      </w:r>
      <w:r>
        <w:rPr>
          <w:rFonts w:ascii="Times New Roman" w:hAnsi="Times New Roman"/>
          <w:sz w:val="24"/>
          <w:szCs w:val="24"/>
          <w:lang w:eastAsia="uk-UA"/>
        </w:rPr>
        <w:t>их</w:t>
      </w:r>
      <w:r w:rsidRPr="00D67363">
        <w:rPr>
          <w:rFonts w:ascii="Times New Roman" w:hAnsi="Times New Roman"/>
          <w:sz w:val="24"/>
          <w:szCs w:val="24"/>
          <w:lang w:eastAsia="uk-UA"/>
        </w:rPr>
        <w:t xml:space="preserve"> та групов</w:t>
      </w:r>
      <w:r>
        <w:rPr>
          <w:rFonts w:ascii="Times New Roman" w:hAnsi="Times New Roman"/>
          <w:sz w:val="24"/>
          <w:szCs w:val="24"/>
          <w:lang w:eastAsia="uk-UA"/>
        </w:rPr>
        <w:t>их</w:t>
      </w:r>
      <w:r w:rsidRPr="00D67363">
        <w:rPr>
          <w:rFonts w:ascii="Times New Roman" w:hAnsi="Times New Roman"/>
          <w:sz w:val="24"/>
          <w:szCs w:val="24"/>
          <w:lang w:eastAsia="uk-UA"/>
        </w:rPr>
        <w:t xml:space="preserve"> бесід з читачами. Попередньо оформляється книжкова виставка та готу</w:t>
      </w:r>
      <w:r>
        <w:rPr>
          <w:rFonts w:ascii="Times New Roman" w:hAnsi="Times New Roman"/>
          <w:sz w:val="24"/>
          <w:szCs w:val="24"/>
          <w:lang w:eastAsia="uk-UA"/>
        </w:rPr>
        <w:t>ю</w:t>
      </w:r>
      <w:r w:rsidRPr="00D67363">
        <w:rPr>
          <w:rFonts w:ascii="Times New Roman" w:hAnsi="Times New Roman"/>
          <w:sz w:val="24"/>
          <w:szCs w:val="24"/>
          <w:lang w:eastAsia="uk-UA"/>
        </w:rPr>
        <w:t xml:space="preserve">ться рекомендаційні списки літератури. Структура заходу: короткий виступ бібліотекаря; огляд чи розмова </w:t>
      </w:r>
      <w:r>
        <w:rPr>
          <w:rFonts w:ascii="Times New Roman" w:hAnsi="Times New Roman"/>
          <w:sz w:val="24"/>
          <w:szCs w:val="24"/>
          <w:lang w:eastAsia="uk-UA"/>
        </w:rPr>
        <w:t>за</w:t>
      </w:r>
      <w:r w:rsidRPr="00D67363">
        <w:rPr>
          <w:rFonts w:ascii="Times New Roman" w:hAnsi="Times New Roman"/>
          <w:sz w:val="24"/>
          <w:szCs w:val="24"/>
          <w:lang w:eastAsia="uk-UA"/>
        </w:rPr>
        <w:t xml:space="preserve"> кни</w:t>
      </w:r>
      <w:r>
        <w:rPr>
          <w:rFonts w:ascii="Times New Roman" w:hAnsi="Times New Roman"/>
          <w:sz w:val="24"/>
          <w:szCs w:val="24"/>
          <w:lang w:eastAsia="uk-UA"/>
        </w:rPr>
        <w:t>гою</w:t>
      </w:r>
      <w:r w:rsidRPr="00D67363">
        <w:rPr>
          <w:rFonts w:ascii="Times New Roman" w:hAnsi="Times New Roman"/>
          <w:sz w:val="24"/>
          <w:szCs w:val="24"/>
          <w:lang w:eastAsia="uk-UA"/>
        </w:rPr>
        <w:t xml:space="preserve"> (журнал</w:t>
      </w:r>
      <w:r>
        <w:rPr>
          <w:rFonts w:ascii="Times New Roman" w:hAnsi="Times New Roman"/>
          <w:sz w:val="24"/>
          <w:szCs w:val="24"/>
          <w:lang w:eastAsia="uk-UA"/>
        </w:rPr>
        <w:t>ом</w:t>
      </w:r>
      <w:r w:rsidRPr="00D67363">
        <w:rPr>
          <w:rFonts w:ascii="Times New Roman" w:hAnsi="Times New Roman"/>
          <w:sz w:val="24"/>
          <w:szCs w:val="24"/>
          <w:lang w:eastAsia="uk-UA"/>
        </w:rPr>
        <w:t xml:space="preserve">); читання найбільш цікавого уривка; короткі читацькі відгуки про книгу; зустріч з автором, видавцями, учасниками подій. </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Прес-конференція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захід, стилізований під збори представників засобів масової інформації, що проводиться офіційними особами з метою інформування з актуальних питань; для бесіди і відповідей на їхні запитання.</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Програма навчально-ігрова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захід, що </w:t>
      </w:r>
      <w:r>
        <w:rPr>
          <w:rFonts w:ascii="Times New Roman" w:hAnsi="Times New Roman"/>
          <w:sz w:val="24"/>
          <w:szCs w:val="24"/>
          <w:lang w:eastAsia="uk-UA"/>
        </w:rPr>
        <w:t>об’єдну</w:t>
      </w:r>
      <w:r w:rsidRPr="00D67363">
        <w:rPr>
          <w:rFonts w:ascii="Times New Roman" w:hAnsi="Times New Roman"/>
          <w:sz w:val="24"/>
          <w:szCs w:val="24"/>
          <w:lang w:eastAsia="uk-UA"/>
        </w:rPr>
        <w:t>є в собі навчальні та розважальні цілі, складається з навчального матеріалу, який закріплюється ігровими формами.</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Програма читання </w:t>
      </w:r>
      <w:r w:rsidRPr="00B57A36">
        <w:rPr>
          <w:rFonts w:ascii="Times New Roman" w:hAnsi="Times New Roman"/>
          <w:sz w:val="24"/>
          <w:szCs w:val="24"/>
          <w:lang w:eastAsia="uk-UA"/>
        </w:rPr>
        <w:t>–</w:t>
      </w:r>
      <w:r w:rsidRPr="00D67363">
        <w:rPr>
          <w:rFonts w:ascii="Times New Roman" w:hAnsi="Times New Roman"/>
          <w:sz w:val="24"/>
          <w:szCs w:val="24"/>
          <w:lang w:eastAsia="uk-UA"/>
        </w:rPr>
        <w:t xml:space="preserve"> цикл заходів, спрямованих на просування книги та читання, приурочений до певного часу або з певної теми. </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Промо-акція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акція, спрямована на певну цільову аудиторію з метою стимулювання, заохочення, демонстрації певного інформаційного продукту.</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Ринг літературний</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гра-змагання 2 команд на краще знання літературного твору, творчості письменника і т.д.</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Родовід книги</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захід, присвячений історії написання книги.</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lastRenderedPageBreak/>
        <w:t>Роздум/міркування</w:t>
      </w:r>
      <w:r>
        <w:rPr>
          <w:rFonts w:ascii="Times New Roman" w:hAnsi="Times New Roman"/>
          <w:sz w:val="24"/>
          <w:szCs w:val="24"/>
          <w:lang w:eastAsia="uk-UA"/>
        </w:rPr>
        <w:t xml:space="preserve"> –</w:t>
      </w:r>
      <w:r w:rsidRPr="00D67363">
        <w:rPr>
          <w:rFonts w:ascii="Times New Roman" w:hAnsi="Times New Roman"/>
          <w:sz w:val="24"/>
          <w:szCs w:val="24"/>
          <w:lang w:eastAsia="uk-UA"/>
        </w:rPr>
        <w:t xml:space="preserve"> захід, побудований як </w:t>
      </w:r>
      <w:r>
        <w:rPr>
          <w:rFonts w:ascii="Times New Roman" w:hAnsi="Times New Roman"/>
          <w:sz w:val="24"/>
          <w:szCs w:val="24"/>
          <w:lang w:eastAsia="uk-UA"/>
        </w:rPr>
        <w:t>ряд</w:t>
      </w:r>
      <w:r w:rsidRPr="00D67363">
        <w:rPr>
          <w:rFonts w:ascii="Times New Roman" w:hAnsi="Times New Roman"/>
          <w:sz w:val="24"/>
          <w:szCs w:val="24"/>
          <w:lang w:eastAsia="uk-UA"/>
        </w:rPr>
        <w:t xml:space="preserve"> тем на будь-яку тем</w:t>
      </w:r>
      <w:r>
        <w:rPr>
          <w:rFonts w:ascii="Times New Roman" w:hAnsi="Times New Roman"/>
          <w:sz w:val="24"/>
          <w:szCs w:val="24"/>
          <w:lang w:eastAsia="uk-UA"/>
        </w:rPr>
        <w:t>атик</w:t>
      </w:r>
      <w:r w:rsidRPr="00D67363">
        <w:rPr>
          <w:rFonts w:ascii="Times New Roman" w:hAnsi="Times New Roman"/>
          <w:sz w:val="24"/>
          <w:szCs w:val="24"/>
          <w:lang w:eastAsia="uk-UA"/>
        </w:rPr>
        <w:t>у, викладен</w:t>
      </w:r>
      <w:r>
        <w:rPr>
          <w:rFonts w:ascii="Times New Roman" w:hAnsi="Times New Roman"/>
          <w:sz w:val="24"/>
          <w:szCs w:val="24"/>
          <w:lang w:eastAsia="uk-UA"/>
        </w:rPr>
        <w:t>ий</w:t>
      </w:r>
      <w:r w:rsidRPr="00D67363">
        <w:rPr>
          <w:rFonts w:ascii="Times New Roman" w:hAnsi="Times New Roman"/>
          <w:sz w:val="24"/>
          <w:szCs w:val="24"/>
          <w:lang w:eastAsia="uk-UA"/>
        </w:rPr>
        <w:t xml:space="preserve"> у логічно послідовній формі, і </w:t>
      </w:r>
      <w:r>
        <w:rPr>
          <w:rFonts w:ascii="Times New Roman" w:hAnsi="Times New Roman"/>
          <w:sz w:val="24"/>
          <w:szCs w:val="24"/>
          <w:lang w:eastAsia="uk-UA"/>
        </w:rPr>
        <w:t>який проходить</w:t>
      </w:r>
      <w:r w:rsidRPr="00D67363">
        <w:rPr>
          <w:rFonts w:ascii="Times New Roman" w:hAnsi="Times New Roman"/>
          <w:sz w:val="24"/>
          <w:szCs w:val="24"/>
          <w:lang w:eastAsia="uk-UA"/>
        </w:rPr>
        <w:t xml:space="preserve"> спокійно і неквапливо.</w:t>
      </w:r>
    </w:p>
    <w:p w:rsidR="00295B5E" w:rsidRPr="008E5687" w:rsidRDefault="00295B5E" w:rsidP="00F64E40">
      <w:pPr>
        <w:pStyle w:val="1"/>
        <w:ind w:firstLine="851"/>
        <w:jc w:val="both"/>
        <w:rPr>
          <w:rFonts w:ascii="Times New Roman" w:hAnsi="Times New Roman"/>
          <w:b/>
          <w:sz w:val="24"/>
          <w:szCs w:val="24"/>
        </w:rPr>
      </w:pPr>
      <w:r w:rsidRPr="008E5687">
        <w:rPr>
          <w:rFonts w:ascii="Times New Roman" w:hAnsi="Times New Roman"/>
          <w:b/>
          <w:sz w:val="24"/>
          <w:szCs w:val="24"/>
        </w:rPr>
        <w:t>Соціологічні опитування –</w:t>
      </w:r>
      <w:r w:rsidRPr="008E5687">
        <w:rPr>
          <w:rFonts w:ascii="Times New Roman" w:hAnsi="Times New Roman"/>
          <w:sz w:val="24"/>
          <w:szCs w:val="24"/>
        </w:rPr>
        <w:t xml:space="preserve"> анкетування, інтерв’ювання</w:t>
      </w:r>
      <w:r>
        <w:rPr>
          <w:rFonts w:ascii="Times New Roman" w:hAnsi="Times New Roman"/>
          <w:sz w:val="24"/>
          <w:szCs w:val="24"/>
        </w:rPr>
        <w:t xml:space="preserve"> громади з метою</w:t>
      </w:r>
      <w:r w:rsidRPr="008E5687">
        <w:rPr>
          <w:rFonts w:ascii="Times New Roman" w:hAnsi="Times New Roman"/>
          <w:sz w:val="24"/>
          <w:szCs w:val="24"/>
        </w:rPr>
        <w:t xml:space="preserve"> </w:t>
      </w:r>
      <w:r>
        <w:rPr>
          <w:rFonts w:ascii="Times New Roman" w:hAnsi="Times New Roman"/>
          <w:sz w:val="24"/>
          <w:szCs w:val="24"/>
        </w:rPr>
        <w:t>виявлення рівня обізнаності з того чи іншого питання, а також для висновків на подальше планування роботи бібліотеки.</w:t>
      </w:r>
    </w:p>
    <w:p w:rsidR="00295B5E" w:rsidRPr="00D67363" w:rsidRDefault="00295B5E" w:rsidP="00F64E40">
      <w:pPr>
        <w:pStyle w:val="1"/>
        <w:ind w:firstLine="851"/>
        <w:jc w:val="both"/>
        <w:rPr>
          <w:rFonts w:ascii="Times New Roman" w:hAnsi="Times New Roman"/>
          <w:sz w:val="24"/>
          <w:szCs w:val="24"/>
        </w:rPr>
      </w:pPr>
      <w:r w:rsidRPr="00D67363">
        <w:rPr>
          <w:rFonts w:ascii="Times New Roman" w:hAnsi="Times New Roman"/>
          <w:b/>
          <w:sz w:val="24"/>
          <w:szCs w:val="24"/>
        </w:rPr>
        <w:t>Спринт-конкурс</w:t>
      </w:r>
      <w:r w:rsidRPr="00D67363">
        <w:rPr>
          <w:rFonts w:ascii="Times New Roman" w:hAnsi="Times New Roman"/>
          <w:sz w:val="24"/>
          <w:szCs w:val="24"/>
        </w:rPr>
        <w:t xml:space="preserve"> </w:t>
      </w:r>
      <w:r>
        <w:rPr>
          <w:rFonts w:ascii="Times New Roman" w:hAnsi="Times New Roman"/>
          <w:sz w:val="24"/>
          <w:szCs w:val="24"/>
        </w:rPr>
        <w:t>–</w:t>
      </w:r>
      <w:r w:rsidRPr="00D67363">
        <w:rPr>
          <w:rFonts w:ascii="Times New Roman" w:hAnsi="Times New Roman"/>
          <w:sz w:val="24"/>
          <w:szCs w:val="24"/>
        </w:rPr>
        <w:t xml:space="preserve"> конкурс</w:t>
      </w:r>
      <w:r>
        <w:rPr>
          <w:rFonts w:ascii="Times New Roman" w:hAnsi="Times New Roman"/>
          <w:sz w:val="24"/>
          <w:szCs w:val="24"/>
        </w:rPr>
        <w:t>,</w:t>
      </w:r>
      <w:r w:rsidRPr="00D67363">
        <w:rPr>
          <w:rFonts w:ascii="Times New Roman" w:hAnsi="Times New Roman"/>
          <w:sz w:val="24"/>
          <w:szCs w:val="24"/>
        </w:rPr>
        <w:t xml:space="preserve"> проведений швидко, за короткий час, може бути частиною великого заходу.</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Суд літературний </w:t>
      </w:r>
      <w:r w:rsidRPr="007A6B4D">
        <w:rPr>
          <w:rFonts w:ascii="Times New Roman" w:hAnsi="Times New Roman"/>
          <w:sz w:val="24"/>
          <w:szCs w:val="24"/>
          <w:lang w:eastAsia="uk-UA"/>
        </w:rPr>
        <w:t>–</w:t>
      </w:r>
      <w:r w:rsidRPr="00D67363">
        <w:rPr>
          <w:rFonts w:ascii="Times New Roman" w:hAnsi="Times New Roman"/>
          <w:sz w:val="24"/>
          <w:szCs w:val="24"/>
          <w:lang w:eastAsia="uk-UA"/>
        </w:rPr>
        <w:t xml:space="preserve"> рекомендується проводити серед</w:t>
      </w:r>
      <w:r>
        <w:rPr>
          <w:rFonts w:ascii="Times New Roman" w:hAnsi="Times New Roman"/>
          <w:sz w:val="24"/>
          <w:szCs w:val="24"/>
          <w:lang w:eastAsia="uk-UA"/>
        </w:rPr>
        <w:t xml:space="preserve"> </w:t>
      </w:r>
      <w:r w:rsidRPr="00D67363">
        <w:rPr>
          <w:rFonts w:ascii="Times New Roman" w:hAnsi="Times New Roman"/>
          <w:sz w:val="24"/>
          <w:szCs w:val="24"/>
          <w:lang w:eastAsia="uk-UA"/>
        </w:rPr>
        <w:t>молодіжної аудиторії у формі рольової гри, що імітує засідання суду за мотивами літературного твору. Захід має бути побудован</w:t>
      </w:r>
      <w:r>
        <w:rPr>
          <w:rFonts w:ascii="Times New Roman" w:hAnsi="Times New Roman"/>
          <w:sz w:val="24"/>
          <w:szCs w:val="24"/>
          <w:lang w:eastAsia="uk-UA"/>
        </w:rPr>
        <w:t>ий</w:t>
      </w:r>
      <w:r w:rsidRPr="00D67363">
        <w:rPr>
          <w:rFonts w:ascii="Times New Roman" w:hAnsi="Times New Roman"/>
          <w:sz w:val="24"/>
          <w:szCs w:val="24"/>
          <w:lang w:eastAsia="uk-UA"/>
        </w:rPr>
        <w:t xml:space="preserve"> на стимулюванні пізнавальної читацької діяльності учасників.</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Театр книги</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інсценування книг з атрибутикою театрального простору: декорації, ширма, куліси і т.д.</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Ток-шоу</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w:t>
      </w:r>
      <w:r>
        <w:rPr>
          <w:rFonts w:ascii="Times New Roman" w:hAnsi="Times New Roman"/>
          <w:sz w:val="24"/>
          <w:szCs w:val="24"/>
          <w:lang w:eastAsia="uk-UA"/>
        </w:rPr>
        <w:t>н</w:t>
      </w:r>
      <w:r w:rsidRPr="00D67363">
        <w:rPr>
          <w:rFonts w:ascii="Times New Roman" w:hAnsi="Times New Roman"/>
          <w:sz w:val="24"/>
          <w:szCs w:val="24"/>
          <w:lang w:eastAsia="uk-UA"/>
        </w:rPr>
        <w:t xml:space="preserve">а обговорення виноситься яке-небудь філософське питання (наприклад: що таке патріотизм?). Учасникам пропонується обговорити кілька життєвих ситуацій, розіграних акторами. Бібліотекар керує обговоренням. Мета </w:t>
      </w:r>
      <w:r>
        <w:rPr>
          <w:rFonts w:ascii="Times New Roman" w:hAnsi="Times New Roman"/>
          <w:sz w:val="24"/>
          <w:szCs w:val="24"/>
          <w:lang w:eastAsia="uk-UA"/>
        </w:rPr>
        <w:t>–</w:t>
      </w:r>
      <w:r w:rsidRPr="00D67363">
        <w:rPr>
          <w:rFonts w:ascii="Times New Roman" w:hAnsi="Times New Roman"/>
          <w:sz w:val="24"/>
          <w:szCs w:val="24"/>
          <w:lang w:eastAsia="uk-UA"/>
        </w:rPr>
        <w:t xml:space="preserve"> моральне виховання читачів, дискусія, обговорення якого-небудь питання, в як</w:t>
      </w:r>
      <w:r>
        <w:rPr>
          <w:rFonts w:ascii="Times New Roman" w:hAnsi="Times New Roman"/>
          <w:sz w:val="24"/>
          <w:szCs w:val="24"/>
          <w:lang w:eastAsia="uk-UA"/>
        </w:rPr>
        <w:t>ому приймають</w:t>
      </w:r>
      <w:r w:rsidRPr="00D67363">
        <w:rPr>
          <w:rFonts w:ascii="Times New Roman" w:hAnsi="Times New Roman"/>
          <w:sz w:val="24"/>
          <w:szCs w:val="24"/>
          <w:lang w:eastAsia="uk-UA"/>
        </w:rPr>
        <w:t xml:space="preserve"> участь запрошені в студію глядачі.</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Турнір-змагання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змагання на різні теми 2 або більше учасників (команд), яке проводиться у вигляді серії боїв.</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Урок </w:t>
      </w:r>
      <w:r w:rsidRPr="00C25C72">
        <w:rPr>
          <w:rFonts w:ascii="Times New Roman" w:hAnsi="Times New Roman"/>
          <w:sz w:val="24"/>
          <w:szCs w:val="24"/>
          <w:lang w:eastAsia="uk-UA"/>
        </w:rPr>
        <w:t>–</w:t>
      </w:r>
      <w:r w:rsidRPr="00D67363">
        <w:rPr>
          <w:rFonts w:ascii="Times New Roman" w:hAnsi="Times New Roman"/>
          <w:sz w:val="24"/>
          <w:szCs w:val="24"/>
          <w:lang w:eastAsia="uk-UA"/>
        </w:rPr>
        <w:t xml:space="preserve"> форма організації навчання. Наприклад, урок літератури, урок пам</w:t>
      </w:r>
      <w:r>
        <w:rPr>
          <w:rFonts w:ascii="Times New Roman" w:hAnsi="Times New Roman"/>
          <w:sz w:val="24"/>
          <w:szCs w:val="24"/>
          <w:lang w:eastAsia="uk-UA"/>
        </w:rPr>
        <w:t>’</w:t>
      </w:r>
      <w:r w:rsidRPr="00D67363">
        <w:rPr>
          <w:rFonts w:ascii="Times New Roman" w:hAnsi="Times New Roman"/>
          <w:sz w:val="24"/>
          <w:szCs w:val="24"/>
          <w:lang w:eastAsia="uk-UA"/>
        </w:rPr>
        <w:t>яті. Може включати цікаві та ігрові елементи. Наприклад, урок веселий, урок цікавий, урок-гра, урок-подорож, урок-казка, урок-фантазія.</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Урок творчий</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навчання творчо</w:t>
      </w:r>
      <w:r>
        <w:rPr>
          <w:rFonts w:ascii="Times New Roman" w:hAnsi="Times New Roman"/>
          <w:sz w:val="24"/>
          <w:szCs w:val="24"/>
          <w:lang w:eastAsia="uk-UA"/>
        </w:rPr>
        <w:t>му</w:t>
      </w:r>
      <w:r w:rsidRPr="00D67363">
        <w:rPr>
          <w:rFonts w:ascii="Times New Roman" w:hAnsi="Times New Roman"/>
          <w:sz w:val="24"/>
          <w:szCs w:val="24"/>
          <w:lang w:eastAsia="uk-UA"/>
        </w:rPr>
        <w:t xml:space="preserve"> читанн</w:t>
      </w:r>
      <w:r>
        <w:rPr>
          <w:rFonts w:ascii="Times New Roman" w:hAnsi="Times New Roman"/>
          <w:sz w:val="24"/>
          <w:szCs w:val="24"/>
          <w:lang w:eastAsia="uk-UA"/>
        </w:rPr>
        <w:t>ю</w:t>
      </w:r>
      <w:r w:rsidRPr="00D67363">
        <w:rPr>
          <w:rFonts w:ascii="Times New Roman" w:hAnsi="Times New Roman"/>
          <w:sz w:val="24"/>
          <w:szCs w:val="24"/>
          <w:lang w:eastAsia="uk-UA"/>
        </w:rPr>
        <w:t>. У процесі уроку створюються творчі роботи (буктрейлери, презентації, малюнки).</w:t>
      </w:r>
    </w:p>
    <w:p w:rsidR="00295B5E" w:rsidRPr="00D67363" w:rsidRDefault="00295B5E" w:rsidP="00F64E40">
      <w:pPr>
        <w:ind w:firstLine="851"/>
        <w:jc w:val="both"/>
        <w:rPr>
          <w:lang w:val="uk-UA"/>
        </w:rPr>
      </w:pPr>
      <w:r w:rsidRPr="00D67363">
        <w:rPr>
          <w:b/>
          <w:lang w:val="uk-UA"/>
        </w:rPr>
        <w:t>Уроки видатних особистостей</w:t>
      </w:r>
      <w:r w:rsidRPr="00D67363">
        <w:rPr>
          <w:lang w:val="uk-UA"/>
        </w:rPr>
        <w:t xml:space="preserve"> </w:t>
      </w:r>
      <w:r>
        <w:rPr>
          <w:lang w:val="uk-UA"/>
        </w:rPr>
        <w:t>–</w:t>
      </w:r>
      <w:r w:rsidRPr="00D67363">
        <w:rPr>
          <w:lang w:val="uk-UA"/>
        </w:rPr>
        <w:t xml:space="preserve"> виховний захід за матеріалами художньої, наукової, історичної спадщини. Увага читачів звертається на біографії великих людей </w:t>
      </w:r>
      <w:r>
        <w:rPr>
          <w:lang w:val="uk-UA"/>
        </w:rPr>
        <w:t>–</w:t>
      </w:r>
      <w:r w:rsidRPr="00D67363">
        <w:rPr>
          <w:lang w:val="uk-UA"/>
        </w:rPr>
        <w:t xml:space="preserve"> письменників, художників, філософів, героїв війни та праці.</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Усний журнал</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активна форма популяризації. За змістом і структурою схож</w:t>
      </w:r>
      <w:r>
        <w:rPr>
          <w:rFonts w:ascii="Times New Roman" w:hAnsi="Times New Roman"/>
          <w:sz w:val="24"/>
          <w:szCs w:val="24"/>
          <w:lang w:eastAsia="uk-UA"/>
        </w:rPr>
        <w:t>ий</w:t>
      </w:r>
      <w:r w:rsidRPr="00D67363">
        <w:rPr>
          <w:rFonts w:ascii="Times New Roman" w:hAnsi="Times New Roman"/>
          <w:sz w:val="24"/>
          <w:szCs w:val="24"/>
          <w:lang w:eastAsia="uk-UA"/>
        </w:rPr>
        <w:t xml:space="preserve"> на друкований журнал. Він складається з ряду розділів </w:t>
      </w:r>
      <w:r>
        <w:rPr>
          <w:rFonts w:ascii="Times New Roman" w:hAnsi="Times New Roman"/>
          <w:sz w:val="24"/>
          <w:szCs w:val="24"/>
          <w:lang w:eastAsia="uk-UA"/>
        </w:rPr>
        <w:t>–</w:t>
      </w:r>
      <w:r w:rsidRPr="00D67363">
        <w:rPr>
          <w:rFonts w:ascii="Times New Roman" w:hAnsi="Times New Roman"/>
          <w:sz w:val="24"/>
          <w:szCs w:val="24"/>
          <w:lang w:eastAsia="uk-UA"/>
        </w:rPr>
        <w:t xml:space="preserve"> «сторінок». Кожна сторінка містить інформацію про літературу і завершується рекомендацією друкованих джерел. Важлив</w:t>
      </w:r>
      <w:r>
        <w:rPr>
          <w:rFonts w:ascii="Times New Roman" w:hAnsi="Times New Roman"/>
          <w:sz w:val="24"/>
          <w:szCs w:val="24"/>
          <w:lang w:eastAsia="uk-UA"/>
        </w:rPr>
        <w:t>е</w:t>
      </w:r>
      <w:r w:rsidRPr="00D67363">
        <w:rPr>
          <w:rFonts w:ascii="Times New Roman" w:hAnsi="Times New Roman"/>
          <w:sz w:val="24"/>
          <w:szCs w:val="24"/>
          <w:lang w:eastAsia="uk-UA"/>
        </w:rPr>
        <w:t xml:space="preserve"> оформлення журналу: обкладинка, титульний лист, заголовки рубрик, символи й атрибути. Для оформлення усного журналу можна використовувати комп</w:t>
      </w:r>
      <w:r>
        <w:rPr>
          <w:rFonts w:ascii="Times New Roman" w:hAnsi="Times New Roman"/>
          <w:sz w:val="24"/>
          <w:szCs w:val="24"/>
          <w:lang w:eastAsia="uk-UA"/>
        </w:rPr>
        <w:t>’</w:t>
      </w:r>
      <w:r w:rsidRPr="00D67363">
        <w:rPr>
          <w:rFonts w:ascii="Times New Roman" w:hAnsi="Times New Roman"/>
          <w:sz w:val="24"/>
          <w:szCs w:val="24"/>
          <w:lang w:eastAsia="uk-UA"/>
        </w:rPr>
        <w:t>ютерні презентації.</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Хроніки літературного життя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розповідь про будь-які літературні події в хронологічній послідовності.</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Хронограф </w:t>
      </w:r>
      <w:r w:rsidRPr="006177F2">
        <w:rPr>
          <w:rFonts w:ascii="Times New Roman" w:hAnsi="Times New Roman"/>
          <w:sz w:val="24"/>
          <w:szCs w:val="24"/>
          <w:lang w:eastAsia="uk-UA"/>
        </w:rPr>
        <w:t>–</w:t>
      </w:r>
      <w:r w:rsidRPr="00D67363">
        <w:rPr>
          <w:rFonts w:ascii="Times New Roman" w:hAnsi="Times New Roman"/>
          <w:sz w:val="24"/>
          <w:szCs w:val="24"/>
          <w:lang w:eastAsia="uk-UA"/>
        </w:rPr>
        <w:t xml:space="preserve"> захід-розповідь по роках про якісь історичні події, побудований за типом літопису.</w:t>
      </w:r>
    </w:p>
    <w:p w:rsidR="00295B5E" w:rsidRPr="00D67363" w:rsidRDefault="00295B5E"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Цикл зустрічей </w:t>
      </w:r>
      <w:r w:rsidRPr="006177F2">
        <w:rPr>
          <w:rFonts w:ascii="Times New Roman" w:hAnsi="Times New Roman"/>
          <w:sz w:val="24"/>
          <w:szCs w:val="24"/>
          <w:lang w:eastAsia="uk-UA"/>
        </w:rPr>
        <w:t>–</w:t>
      </w:r>
      <w:r w:rsidRPr="00D67363">
        <w:rPr>
          <w:rFonts w:ascii="Times New Roman" w:hAnsi="Times New Roman"/>
          <w:sz w:val="24"/>
          <w:szCs w:val="24"/>
          <w:lang w:eastAsia="uk-UA"/>
        </w:rPr>
        <w:t xml:space="preserve"> кілька зустрічей, об</w:t>
      </w:r>
      <w:r>
        <w:rPr>
          <w:rFonts w:ascii="Times New Roman" w:hAnsi="Times New Roman"/>
          <w:sz w:val="24"/>
          <w:szCs w:val="24"/>
          <w:lang w:eastAsia="uk-UA"/>
        </w:rPr>
        <w:t>’</w:t>
      </w:r>
      <w:r w:rsidRPr="00D67363">
        <w:rPr>
          <w:rFonts w:ascii="Times New Roman" w:hAnsi="Times New Roman"/>
          <w:sz w:val="24"/>
          <w:szCs w:val="24"/>
          <w:lang w:eastAsia="uk-UA"/>
        </w:rPr>
        <w:t>єднаних однією темою або автором.</w:t>
      </w:r>
    </w:p>
    <w:p w:rsidR="00F64E40" w:rsidRDefault="00F64E40" w:rsidP="00DC386D">
      <w:pPr>
        <w:ind w:firstLine="709"/>
        <w:jc w:val="both"/>
        <w:rPr>
          <w:b/>
          <w:lang w:val="uk-UA"/>
        </w:rPr>
      </w:pPr>
    </w:p>
    <w:p w:rsidR="00E447EA" w:rsidRDefault="00E447EA" w:rsidP="00DC386D">
      <w:pPr>
        <w:ind w:firstLine="709"/>
        <w:jc w:val="both"/>
        <w:rPr>
          <w:b/>
          <w:lang w:val="uk-UA"/>
        </w:rPr>
      </w:pPr>
    </w:p>
    <w:p w:rsidR="00A51893" w:rsidRPr="00A51893" w:rsidRDefault="00A51893" w:rsidP="00A51893">
      <w:pPr>
        <w:ind w:firstLine="709"/>
        <w:jc w:val="both"/>
        <w:rPr>
          <w:lang w:val="uk-UA"/>
        </w:rPr>
      </w:pPr>
      <w:r w:rsidRPr="00A51893">
        <w:rPr>
          <w:b/>
          <w:lang w:val="uk-UA"/>
        </w:rPr>
        <w:t xml:space="preserve">Дмитро Іванович Яворницький (1855 - 1940) - </w:t>
      </w:r>
      <w:r w:rsidRPr="00A51893">
        <w:rPr>
          <w:lang w:val="uk-UA"/>
        </w:rPr>
        <w:t xml:space="preserve">вчений надзвичайно широкого </w:t>
      </w:r>
      <w:r w:rsidR="00BE5A8C">
        <w:rPr>
          <w:lang w:val="uk-UA"/>
        </w:rPr>
        <w:t xml:space="preserve">творчого </w:t>
      </w:r>
      <w:bookmarkStart w:id="0" w:name="_GoBack"/>
      <w:bookmarkEnd w:id="0"/>
      <w:r w:rsidRPr="00A51893">
        <w:rPr>
          <w:lang w:val="uk-UA"/>
        </w:rPr>
        <w:t>діапазону: історик, археолог, етнограф, фольклорист, лексикограф, письменник. Неперевершений дослідник історії запорізького козацтва, Д. І. Яворницький опублікував близько 50 наукових робіт. Серед них такі ґрунтовні праці, як тритомна «Історія запорізьких козаків» (перший том вийшов в 1892 р., другий в 1894 р. і третій у 1897 р.), двотомник «Запорожжя у залишках старовини і переказах народу» (1888г.), «Нариси з історії запорозьких козаків і Новоросійського краю» (1889), «Вольності запорізьких козаків», «Історико-топографічний нарис» (1890 ), «Іван Дмитрович Сірко, славний кошовий отаман війська запорозького низових козаків» (1894), «слідами запорожців» (1898), двотомник «Джерела для історії запорозьких козаків» (1903), «Запорожці в поезії Т. Г. Шевченка» (1912), «До Історії степової</w:t>
      </w:r>
      <w:r w:rsidR="00832BFB">
        <w:rPr>
          <w:lang w:val="uk-UA"/>
        </w:rPr>
        <w:t xml:space="preserve"> </w:t>
      </w:r>
      <w:r w:rsidRPr="00A51893">
        <w:rPr>
          <w:lang w:val="uk-UA"/>
        </w:rPr>
        <w:t>України» (1929). Д. І. Яворницький читав лекції з російської історії в Варшавському (1895 – 1896 роках) і Московському (в 1896 – 1905) університетах.</w:t>
      </w:r>
    </w:p>
    <w:p w:rsidR="00A51893" w:rsidRPr="00A51893" w:rsidRDefault="00A51893" w:rsidP="00A51893">
      <w:pPr>
        <w:ind w:firstLine="709"/>
        <w:jc w:val="both"/>
        <w:rPr>
          <w:lang w:val="uk-UA"/>
        </w:rPr>
      </w:pPr>
      <w:r w:rsidRPr="00A51893">
        <w:rPr>
          <w:lang w:val="uk-UA"/>
        </w:rPr>
        <w:lastRenderedPageBreak/>
        <w:t>У 1901 році за працю «Історія Запорізьких козаків» том 1 Дмитру Івановичу Казанським університетом було присуджено вчений ступінь магістра російської історії. У 1902 році на базі колекцій Фабра і Поля в Катеринославі був заснований Обласний музей, першим директором якого став Д. І. Яворницький. У грудні 1910 року в передмісті Катеринослава – в Мануйлівці відкрився будинок «Просвіти». Д. І. Яворницький був центральної постаттю у діяльності «Просвіти». Значна заслуга Д. І. Яворницького як археолога, який першим провів систематичні розкопки і вивчення археологічних пам'яток Наддніпрянщини, зокрема, на дніпровських порогах.</w:t>
      </w:r>
    </w:p>
    <w:p w:rsidR="00E447EA" w:rsidRPr="00A51893" w:rsidRDefault="00A51893" w:rsidP="00A51893">
      <w:pPr>
        <w:ind w:firstLine="709"/>
        <w:jc w:val="both"/>
        <w:rPr>
          <w:lang w:val="uk-UA"/>
        </w:rPr>
      </w:pPr>
      <w:r w:rsidRPr="00A51893">
        <w:rPr>
          <w:lang w:val="uk-UA"/>
        </w:rPr>
        <w:t>16 квітня 1929 року Д. І. Яворницький був обраний дійсним членом АН УРСР. Нині його ім'ям названо Дніпропетровський Історичний музей.</w:t>
      </w:r>
    </w:p>
    <w:p w:rsidR="00E447EA" w:rsidRDefault="00E447EA" w:rsidP="00DC386D">
      <w:pPr>
        <w:ind w:firstLine="709"/>
        <w:jc w:val="both"/>
        <w:rPr>
          <w:b/>
          <w:lang w:val="uk-UA"/>
        </w:rPr>
      </w:pPr>
    </w:p>
    <w:p w:rsidR="00FE1A40" w:rsidRPr="00D67363" w:rsidRDefault="007D30DF" w:rsidP="0046622E">
      <w:pPr>
        <w:ind w:firstLine="709"/>
        <w:jc w:val="both"/>
        <w:rPr>
          <w:lang w:val="uk-UA"/>
        </w:rPr>
      </w:pPr>
      <w:r w:rsidRPr="00D67363">
        <w:rPr>
          <w:b/>
          <w:lang w:val="uk-UA"/>
        </w:rPr>
        <w:t>Приблизна тематика заходів</w:t>
      </w:r>
      <w:r w:rsidR="00FE1A40" w:rsidRPr="00D67363">
        <w:rPr>
          <w:b/>
          <w:lang w:val="uk-UA"/>
        </w:rPr>
        <w:t>,</w:t>
      </w:r>
      <w:r w:rsidR="00FE1A40" w:rsidRPr="00D67363">
        <w:rPr>
          <w:lang w:val="uk-UA"/>
        </w:rPr>
        <w:t xml:space="preserve"> </w:t>
      </w:r>
      <w:r w:rsidR="00FE1A40" w:rsidRPr="00D67363">
        <w:rPr>
          <w:b/>
          <w:lang w:val="uk-UA"/>
        </w:rPr>
        <w:t xml:space="preserve">присвячених </w:t>
      </w:r>
      <w:r w:rsidR="00E447EA" w:rsidRPr="00E447EA">
        <w:rPr>
          <w:b/>
          <w:lang w:val="uk-UA"/>
        </w:rPr>
        <w:t>популяризації творчості українського історика, археолога, фольклориста, етнографа, лексикографа, письменника-прозаїка Д. І. Яворницького</w:t>
      </w:r>
      <w:r w:rsidRPr="00D67363">
        <w:rPr>
          <w:b/>
          <w:lang w:val="uk-UA"/>
        </w:rPr>
        <w:t>:</w:t>
      </w:r>
      <w:r w:rsidR="009D5DA1" w:rsidRPr="009D5DA1">
        <w:rPr>
          <w:b/>
          <w:lang w:val="uk-UA"/>
        </w:rPr>
        <w:t xml:space="preserve"> </w:t>
      </w:r>
      <w:r w:rsidRPr="00D67363">
        <w:rPr>
          <w:lang w:val="uk-UA"/>
        </w:rPr>
        <w:t xml:space="preserve">Вечори-зустрічі, музично-поетичні вечори, інформаційні години, вечори-диспути, вечори-портрети, </w:t>
      </w:r>
      <w:r w:rsidR="004A3C8C" w:rsidRPr="00D67363">
        <w:rPr>
          <w:lang w:val="uk-UA"/>
        </w:rPr>
        <w:t xml:space="preserve">вечори запитань, </w:t>
      </w:r>
      <w:r w:rsidRPr="00D67363">
        <w:rPr>
          <w:lang w:val="uk-UA"/>
        </w:rPr>
        <w:t xml:space="preserve">театралізовані концерти, конкурси малюнків, </w:t>
      </w:r>
      <w:r w:rsidR="004A3C8C" w:rsidRPr="00D67363">
        <w:rPr>
          <w:lang w:val="uk-UA"/>
        </w:rPr>
        <w:t>літер</w:t>
      </w:r>
      <w:r w:rsidR="00FE1A40" w:rsidRPr="00D67363">
        <w:rPr>
          <w:lang w:val="uk-UA"/>
        </w:rPr>
        <w:t xml:space="preserve">атурні композиції, уроки </w:t>
      </w:r>
      <w:r w:rsidR="005F2B38">
        <w:rPr>
          <w:lang w:val="uk-UA"/>
        </w:rPr>
        <w:t>етнографії</w:t>
      </w:r>
      <w:r w:rsidR="00FE1A40" w:rsidRPr="00D67363">
        <w:rPr>
          <w:lang w:val="uk-UA"/>
        </w:rPr>
        <w:t>, тематичні бесіди, усні журнали, краєзнавчі дослідження,</w:t>
      </w:r>
      <w:r w:rsidR="00FE1A40" w:rsidRPr="00D67363">
        <w:rPr>
          <w:b/>
          <w:lang w:val="uk-UA"/>
        </w:rPr>
        <w:t xml:space="preserve"> </w:t>
      </w:r>
      <w:r w:rsidR="00FE1A40" w:rsidRPr="00D67363">
        <w:rPr>
          <w:lang w:val="uk-UA"/>
        </w:rPr>
        <w:t>пошукові експедиції</w:t>
      </w:r>
      <w:r w:rsidR="00CB5437" w:rsidRPr="00D67363">
        <w:rPr>
          <w:lang w:val="uk-UA"/>
        </w:rPr>
        <w:t>, виставки</w:t>
      </w:r>
      <w:r w:rsidR="00FE1A40" w:rsidRPr="00D67363">
        <w:rPr>
          <w:lang w:val="uk-UA"/>
        </w:rPr>
        <w:t>.</w:t>
      </w:r>
    </w:p>
    <w:p w:rsidR="00D515A5" w:rsidRPr="00F80F16" w:rsidRDefault="00D515A5" w:rsidP="00D515A5">
      <w:pPr>
        <w:pStyle w:val="a3"/>
        <w:numPr>
          <w:ilvl w:val="0"/>
          <w:numId w:val="13"/>
        </w:numPr>
        <w:jc w:val="both"/>
        <w:rPr>
          <w:lang w:val="uk-UA"/>
        </w:rPr>
      </w:pPr>
      <w:r w:rsidRPr="00F80F16">
        <w:rPr>
          <w:lang w:val="uk-UA"/>
        </w:rPr>
        <w:t>«Дмитро Яворницький – лексикограф і фольклорист»</w:t>
      </w:r>
    </w:p>
    <w:p w:rsidR="00D515A5" w:rsidRPr="00F80F16" w:rsidRDefault="00D515A5" w:rsidP="00D515A5">
      <w:pPr>
        <w:pStyle w:val="a3"/>
        <w:numPr>
          <w:ilvl w:val="0"/>
          <w:numId w:val="13"/>
        </w:numPr>
        <w:jc w:val="both"/>
        <w:rPr>
          <w:lang w:val="uk-UA"/>
        </w:rPr>
      </w:pPr>
      <w:r w:rsidRPr="00F80F16">
        <w:rPr>
          <w:lang w:val="uk-UA"/>
        </w:rPr>
        <w:t>«Дмитро Яворницький – письменник і поет»</w:t>
      </w:r>
    </w:p>
    <w:p w:rsidR="00FE1A40" w:rsidRPr="00F80F16" w:rsidRDefault="00D515A5" w:rsidP="00D515A5">
      <w:pPr>
        <w:pStyle w:val="a3"/>
        <w:numPr>
          <w:ilvl w:val="0"/>
          <w:numId w:val="13"/>
        </w:numPr>
        <w:jc w:val="both"/>
        <w:rPr>
          <w:lang w:val="uk-UA"/>
        </w:rPr>
      </w:pPr>
      <w:r w:rsidRPr="00F80F16">
        <w:rPr>
          <w:lang w:val="uk-UA"/>
        </w:rPr>
        <w:t>«Яворницький – шевченкознавець»</w:t>
      </w:r>
    </w:p>
    <w:p w:rsidR="00F80F16" w:rsidRPr="00F80F16" w:rsidRDefault="00F80F16" w:rsidP="00F80F16">
      <w:pPr>
        <w:pStyle w:val="a3"/>
        <w:numPr>
          <w:ilvl w:val="0"/>
          <w:numId w:val="13"/>
        </w:numPr>
        <w:rPr>
          <w:lang w:val="uk-UA"/>
        </w:rPr>
      </w:pPr>
      <w:r w:rsidRPr="00F80F16">
        <w:rPr>
          <w:lang w:val="uk-UA"/>
        </w:rPr>
        <w:t xml:space="preserve">«Гостини у козацького батька Дмитра Яворницького» </w:t>
      </w:r>
    </w:p>
    <w:p w:rsidR="00F80F16" w:rsidRPr="00F80F16" w:rsidRDefault="00F80F16" w:rsidP="00F80F16">
      <w:pPr>
        <w:pStyle w:val="a3"/>
        <w:numPr>
          <w:ilvl w:val="0"/>
          <w:numId w:val="13"/>
        </w:numPr>
        <w:rPr>
          <w:lang w:val="uk-UA"/>
        </w:rPr>
      </w:pPr>
      <w:r w:rsidRPr="00F80F16">
        <w:rPr>
          <w:lang w:val="uk-UA"/>
        </w:rPr>
        <w:t>«Т. Г. Шевченко і Д. І. Яворницький»</w:t>
      </w:r>
    </w:p>
    <w:p w:rsidR="00F80F16" w:rsidRPr="00F80F16" w:rsidRDefault="00F80F16" w:rsidP="00F80F16">
      <w:pPr>
        <w:pStyle w:val="a3"/>
        <w:numPr>
          <w:ilvl w:val="0"/>
          <w:numId w:val="13"/>
        </w:numPr>
        <w:rPr>
          <w:lang w:val="uk-UA"/>
        </w:rPr>
      </w:pPr>
      <w:r w:rsidRPr="00F80F16">
        <w:rPr>
          <w:lang w:val="uk-UA"/>
        </w:rPr>
        <w:t xml:space="preserve">«Життя та діяльність Д. І. Яворницького» </w:t>
      </w:r>
    </w:p>
    <w:p w:rsidR="00F80F16" w:rsidRPr="00F80F16" w:rsidRDefault="00F80F16" w:rsidP="00F80F16">
      <w:pPr>
        <w:pStyle w:val="a3"/>
        <w:numPr>
          <w:ilvl w:val="0"/>
          <w:numId w:val="13"/>
        </w:numPr>
        <w:rPr>
          <w:lang w:val="uk-UA"/>
        </w:rPr>
      </w:pPr>
      <w:r w:rsidRPr="00F80F16">
        <w:rPr>
          <w:lang w:val="uk-UA"/>
        </w:rPr>
        <w:t>«Петриківський декоративний розпис: від Д. І. Яворницького до сьогодення»</w:t>
      </w:r>
    </w:p>
    <w:p w:rsidR="00F80F16" w:rsidRPr="00F80F16" w:rsidRDefault="00F80F16" w:rsidP="00F80F16">
      <w:pPr>
        <w:pStyle w:val="a3"/>
        <w:numPr>
          <w:ilvl w:val="0"/>
          <w:numId w:val="13"/>
        </w:numPr>
        <w:rPr>
          <w:lang w:val="uk-UA"/>
        </w:rPr>
      </w:pPr>
      <w:r w:rsidRPr="00F80F16">
        <w:rPr>
          <w:lang w:val="uk-UA"/>
        </w:rPr>
        <w:t xml:space="preserve">«За спадщиною Дмитра Яворницького» </w:t>
      </w:r>
    </w:p>
    <w:p w:rsidR="00F80F16" w:rsidRPr="00F80F16" w:rsidRDefault="00F80F16" w:rsidP="00D515A5">
      <w:pPr>
        <w:pStyle w:val="a3"/>
        <w:numPr>
          <w:ilvl w:val="0"/>
          <w:numId w:val="13"/>
        </w:numPr>
        <w:jc w:val="both"/>
        <w:rPr>
          <w:lang w:val="uk-UA"/>
        </w:rPr>
      </w:pPr>
      <w:r w:rsidRPr="00F80F16">
        <w:rPr>
          <w:lang w:val="uk-UA"/>
        </w:rPr>
        <w:t>«Погляньте в глибину століть»</w:t>
      </w:r>
    </w:p>
    <w:p w:rsidR="00D515A5" w:rsidRPr="00F80F16" w:rsidRDefault="00FE1A40" w:rsidP="00D515A5">
      <w:pPr>
        <w:jc w:val="both"/>
        <w:rPr>
          <w:i/>
          <w:lang w:val="uk-UA"/>
        </w:rPr>
      </w:pPr>
      <w:r w:rsidRPr="00F80F16">
        <w:rPr>
          <w:i/>
          <w:lang w:val="uk-UA"/>
        </w:rPr>
        <w:t>Краєзнавчі дослідження</w:t>
      </w:r>
      <w:r w:rsidR="00F80F16" w:rsidRPr="00F80F16">
        <w:rPr>
          <w:i/>
          <w:lang w:val="uk-UA"/>
        </w:rPr>
        <w:t xml:space="preserve"> та п</w:t>
      </w:r>
      <w:r w:rsidR="00D515A5" w:rsidRPr="00F80F16">
        <w:rPr>
          <w:i/>
          <w:lang w:val="uk-UA"/>
        </w:rPr>
        <w:t>ригодницькі квести:</w:t>
      </w:r>
    </w:p>
    <w:p w:rsidR="00D515A5" w:rsidRPr="00F80F16" w:rsidRDefault="00D515A5" w:rsidP="00D515A5">
      <w:pPr>
        <w:pStyle w:val="a3"/>
        <w:numPr>
          <w:ilvl w:val="0"/>
          <w:numId w:val="14"/>
        </w:numPr>
        <w:jc w:val="both"/>
        <w:rPr>
          <w:lang w:val="uk-UA"/>
        </w:rPr>
      </w:pPr>
      <w:r w:rsidRPr="00F80F16">
        <w:rPr>
          <w:lang w:val="uk-UA"/>
        </w:rPr>
        <w:t>«Скарби Дмитра Яворницького»</w:t>
      </w:r>
    </w:p>
    <w:p w:rsidR="00D515A5" w:rsidRPr="00F80F16" w:rsidRDefault="00D515A5" w:rsidP="00D515A5">
      <w:pPr>
        <w:pStyle w:val="a3"/>
        <w:numPr>
          <w:ilvl w:val="0"/>
          <w:numId w:val="14"/>
        </w:numPr>
        <w:jc w:val="both"/>
        <w:rPr>
          <w:lang w:val="uk-UA"/>
        </w:rPr>
      </w:pPr>
      <w:r w:rsidRPr="00F80F16">
        <w:rPr>
          <w:lang w:val="uk-UA"/>
        </w:rPr>
        <w:t>«Шляхами козацьких легенд»</w:t>
      </w:r>
    </w:p>
    <w:p w:rsidR="00694EBA" w:rsidRPr="00D67363" w:rsidRDefault="00FE1A40" w:rsidP="00DC386D">
      <w:pPr>
        <w:ind w:firstLine="709"/>
        <w:jc w:val="both"/>
        <w:rPr>
          <w:lang w:val="uk-UA"/>
        </w:rPr>
      </w:pPr>
      <w:r w:rsidRPr="00D67363">
        <w:rPr>
          <w:lang w:val="uk-UA"/>
        </w:rPr>
        <w:t xml:space="preserve">Крім цього можна організовувати </w:t>
      </w:r>
      <w:r w:rsidR="00694EBA" w:rsidRPr="00D67363">
        <w:rPr>
          <w:lang w:val="uk-UA"/>
        </w:rPr>
        <w:t>тематичн</w:t>
      </w:r>
      <w:r w:rsidRPr="00D67363">
        <w:rPr>
          <w:lang w:val="uk-UA"/>
        </w:rPr>
        <w:t>і</w:t>
      </w:r>
      <w:r w:rsidR="00694EBA" w:rsidRPr="00D67363">
        <w:rPr>
          <w:lang w:val="uk-UA"/>
        </w:rPr>
        <w:t>, оглядов</w:t>
      </w:r>
      <w:r w:rsidRPr="00D67363">
        <w:rPr>
          <w:lang w:val="uk-UA"/>
        </w:rPr>
        <w:t>і</w:t>
      </w:r>
      <w:r w:rsidR="00694EBA" w:rsidRPr="00D67363">
        <w:rPr>
          <w:lang w:val="uk-UA"/>
        </w:rPr>
        <w:t xml:space="preserve"> екскурсі</w:t>
      </w:r>
      <w:r w:rsidRPr="00D67363">
        <w:rPr>
          <w:lang w:val="uk-UA"/>
        </w:rPr>
        <w:t>ї</w:t>
      </w:r>
      <w:r w:rsidR="00694EBA" w:rsidRPr="00D67363">
        <w:rPr>
          <w:lang w:val="uk-UA"/>
        </w:rPr>
        <w:t xml:space="preserve"> у краєзнавчі</w:t>
      </w:r>
      <w:r w:rsidR="00514FDC">
        <w:rPr>
          <w:lang w:val="uk-UA"/>
        </w:rPr>
        <w:t xml:space="preserve"> та історичні</w:t>
      </w:r>
      <w:r w:rsidR="00694EBA" w:rsidRPr="00D67363">
        <w:rPr>
          <w:lang w:val="uk-UA"/>
        </w:rPr>
        <w:t xml:space="preserve"> музеї</w:t>
      </w:r>
      <w:r w:rsidR="00514FDC">
        <w:rPr>
          <w:lang w:val="uk-UA"/>
        </w:rPr>
        <w:t xml:space="preserve"> (будинок-музей ДІМ ім. Д. І. Яворницького у Дніпропетровську)</w:t>
      </w:r>
      <w:r w:rsidR="00694EBA" w:rsidRPr="00D67363">
        <w:rPr>
          <w:lang w:val="uk-UA"/>
        </w:rPr>
        <w:t>, з метою вивчення матеріалів експозиції, фондів</w:t>
      </w:r>
      <w:r w:rsidR="00CB5437" w:rsidRPr="00D67363">
        <w:rPr>
          <w:lang w:val="uk-UA"/>
        </w:rPr>
        <w:t>; з</w:t>
      </w:r>
      <w:r w:rsidR="00694EBA" w:rsidRPr="00D67363">
        <w:rPr>
          <w:lang w:val="uk-UA"/>
        </w:rPr>
        <w:t xml:space="preserve">устрічі з </w:t>
      </w:r>
      <w:r w:rsidR="00514FDC">
        <w:rPr>
          <w:lang w:val="uk-UA"/>
        </w:rPr>
        <w:t>творчими колективами</w:t>
      </w:r>
      <w:r w:rsidR="00694EBA" w:rsidRPr="00D67363">
        <w:rPr>
          <w:lang w:val="uk-UA"/>
        </w:rPr>
        <w:t xml:space="preserve">, </w:t>
      </w:r>
      <w:r w:rsidR="00514FDC">
        <w:rPr>
          <w:lang w:val="uk-UA"/>
        </w:rPr>
        <w:t>етнографами, археологами, істориками, письменниками</w:t>
      </w:r>
      <w:r w:rsidR="00CB5437" w:rsidRPr="00D67363">
        <w:rPr>
          <w:lang w:val="uk-UA"/>
        </w:rPr>
        <w:t>.</w:t>
      </w:r>
    </w:p>
    <w:p w:rsidR="004D3DCA" w:rsidRDefault="004D3DCA" w:rsidP="00174EDC">
      <w:pPr>
        <w:ind w:firstLine="709"/>
        <w:jc w:val="center"/>
        <w:rPr>
          <w:b/>
          <w:lang w:val="uk-UA"/>
        </w:rPr>
      </w:pPr>
    </w:p>
    <w:p w:rsidR="004D3DCA" w:rsidRDefault="004D3DCA" w:rsidP="00174EDC">
      <w:pPr>
        <w:ind w:firstLine="709"/>
        <w:jc w:val="center"/>
        <w:rPr>
          <w:b/>
          <w:lang w:val="uk-UA"/>
        </w:rPr>
      </w:pPr>
    </w:p>
    <w:p w:rsidR="00666E16" w:rsidRPr="00666E16" w:rsidRDefault="00666E16" w:rsidP="00666E16">
      <w:pPr>
        <w:ind w:firstLine="709"/>
        <w:jc w:val="right"/>
        <w:rPr>
          <w:b/>
          <w:i/>
          <w:lang w:val="uk-UA"/>
        </w:rPr>
      </w:pPr>
      <w:r w:rsidRPr="00666E16">
        <w:rPr>
          <w:b/>
          <w:i/>
          <w:lang w:val="uk-UA"/>
        </w:rPr>
        <w:t>Рекомендації підготувала:</w:t>
      </w:r>
    </w:p>
    <w:p w:rsidR="004D3DCA" w:rsidRDefault="00666E16" w:rsidP="00666E16">
      <w:pPr>
        <w:ind w:firstLine="709"/>
        <w:jc w:val="right"/>
        <w:rPr>
          <w:b/>
          <w:i/>
          <w:lang w:val="uk-UA"/>
        </w:rPr>
      </w:pPr>
      <w:r w:rsidRPr="00666E16">
        <w:rPr>
          <w:b/>
          <w:i/>
          <w:lang w:val="uk-UA"/>
        </w:rPr>
        <w:t xml:space="preserve"> учений секретар КЗК «ДОУНБ» Ю.</w:t>
      </w:r>
      <w:r w:rsidR="00E447EA">
        <w:rPr>
          <w:b/>
          <w:i/>
          <w:lang w:val="uk-UA"/>
        </w:rPr>
        <w:t xml:space="preserve"> </w:t>
      </w:r>
      <w:r w:rsidRPr="00666E16">
        <w:rPr>
          <w:b/>
          <w:i/>
          <w:lang w:val="uk-UA"/>
        </w:rPr>
        <w:t>М. Зюлева</w:t>
      </w:r>
    </w:p>
    <w:p w:rsidR="00666E16" w:rsidRPr="00666E16" w:rsidRDefault="00666E16" w:rsidP="00666E16">
      <w:pPr>
        <w:ind w:firstLine="709"/>
        <w:jc w:val="right"/>
        <w:rPr>
          <w:b/>
          <w:i/>
          <w:lang w:val="uk-UA"/>
        </w:rPr>
      </w:pPr>
      <w:r>
        <w:rPr>
          <w:b/>
          <w:i/>
          <w:lang w:val="uk-UA"/>
        </w:rPr>
        <w:t>тел.:  (0562) 42-31-19</w:t>
      </w:r>
    </w:p>
    <w:p w:rsidR="004D3DCA" w:rsidRDefault="004D3DCA" w:rsidP="00174EDC">
      <w:pPr>
        <w:ind w:firstLine="709"/>
        <w:jc w:val="center"/>
        <w:rPr>
          <w:b/>
          <w:lang w:val="uk-UA"/>
        </w:rPr>
        <w:sectPr w:rsidR="004D3DCA" w:rsidSect="00295B5E">
          <w:pgSz w:w="11906" w:h="16838"/>
          <w:pgMar w:top="1134" w:right="850" w:bottom="993" w:left="1701" w:header="708" w:footer="708" w:gutter="0"/>
          <w:cols w:space="708"/>
          <w:docGrid w:linePitch="360"/>
        </w:sectPr>
      </w:pPr>
    </w:p>
    <w:tbl>
      <w:tblPr>
        <w:tblStyle w:val="a4"/>
        <w:tblpPr w:leftFromText="180" w:rightFromText="180" w:vertAnchor="text" w:horzAnchor="margin" w:tblpY="819"/>
        <w:tblOverlap w:val="never"/>
        <w:tblW w:w="15276" w:type="dxa"/>
        <w:tblLayout w:type="fixed"/>
        <w:tblLook w:val="04A0" w:firstRow="1" w:lastRow="0" w:firstColumn="1" w:lastColumn="0" w:noHBand="0" w:noVBand="1"/>
      </w:tblPr>
      <w:tblGrid>
        <w:gridCol w:w="392"/>
        <w:gridCol w:w="1701"/>
        <w:gridCol w:w="1134"/>
        <w:gridCol w:w="1417"/>
        <w:gridCol w:w="851"/>
        <w:gridCol w:w="992"/>
        <w:gridCol w:w="709"/>
        <w:gridCol w:w="850"/>
        <w:gridCol w:w="993"/>
        <w:gridCol w:w="850"/>
        <w:gridCol w:w="709"/>
        <w:gridCol w:w="850"/>
        <w:gridCol w:w="851"/>
        <w:gridCol w:w="1276"/>
        <w:gridCol w:w="1701"/>
      </w:tblGrid>
      <w:tr w:rsidR="004D3DCA" w:rsidRPr="001B6583" w:rsidTr="00A8015B">
        <w:trPr>
          <w:trHeight w:val="405"/>
        </w:trPr>
        <w:tc>
          <w:tcPr>
            <w:tcW w:w="392" w:type="dxa"/>
            <w:vMerge w:val="restart"/>
          </w:tcPr>
          <w:p w:rsidR="004D3DCA" w:rsidRPr="00A8015B" w:rsidRDefault="004D3DCA" w:rsidP="004D3DCA">
            <w:pPr>
              <w:jc w:val="center"/>
              <w:rPr>
                <w:b/>
                <w:sz w:val="20"/>
                <w:szCs w:val="20"/>
                <w:lang w:val="uk-UA"/>
              </w:rPr>
            </w:pPr>
            <w:r w:rsidRPr="00A8015B">
              <w:rPr>
                <w:b/>
                <w:sz w:val="20"/>
                <w:szCs w:val="20"/>
                <w:lang w:val="uk-UA"/>
              </w:rPr>
              <w:lastRenderedPageBreak/>
              <w:t>№ п/п</w:t>
            </w:r>
          </w:p>
        </w:tc>
        <w:tc>
          <w:tcPr>
            <w:tcW w:w="1701" w:type="dxa"/>
            <w:vMerge w:val="restart"/>
          </w:tcPr>
          <w:p w:rsidR="00A8015B" w:rsidRDefault="00A8015B" w:rsidP="004D3DCA">
            <w:pPr>
              <w:jc w:val="center"/>
              <w:rPr>
                <w:b/>
                <w:sz w:val="20"/>
                <w:szCs w:val="20"/>
                <w:lang w:val="uk-UA"/>
              </w:rPr>
            </w:pPr>
          </w:p>
          <w:p w:rsidR="00A8015B" w:rsidRDefault="00A8015B" w:rsidP="004D3DCA">
            <w:pPr>
              <w:jc w:val="center"/>
              <w:rPr>
                <w:b/>
                <w:sz w:val="20"/>
                <w:szCs w:val="20"/>
                <w:lang w:val="uk-UA"/>
              </w:rPr>
            </w:pPr>
          </w:p>
          <w:p w:rsidR="004D3DCA" w:rsidRPr="00A8015B" w:rsidRDefault="004D3DCA" w:rsidP="004D3DCA">
            <w:pPr>
              <w:jc w:val="center"/>
              <w:rPr>
                <w:b/>
                <w:sz w:val="20"/>
                <w:szCs w:val="20"/>
                <w:lang w:val="uk-UA"/>
              </w:rPr>
            </w:pPr>
            <w:r w:rsidRPr="00A8015B">
              <w:rPr>
                <w:b/>
                <w:sz w:val="20"/>
                <w:szCs w:val="20"/>
                <w:lang w:val="uk-UA"/>
              </w:rPr>
              <w:t>Назва заходу</w:t>
            </w:r>
          </w:p>
        </w:tc>
        <w:tc>
          <w:tcPr>
            <w:tcW w:w="1134" w:type="dxa"/>
            <w:vMerge w:val="restart"/>
          </w:tcPr>
          <w:p w:rsidR="00A8015B" w:rsidRDefault="00A8015B" w:rsidP="004D3DCA">
            <w:pPr>
              <w:ind w:left="-108" w:right="-108"/>
              <w:jc w:val="center"/>
              <w:rPr>
                <w:b/>
                <w:sz w:val="20"/>
                <w:szCs w:val="20"/>
                <w:lang w:val="uk-UA"/>
              </w:rPr>
            </w:pPr>
          </w:p>
          <w:p w:rsidR="004D3DCA" w:rsidRPr="00A8015B" w:rsidRDefault="004D3DCA" w:rsidP="004D3DCA">
            <w:pPr>
              <w:ind w:left="-108" w:right="-108"/>
              <w:jc w:val="center"/>
              <w:rPr>
                <w:b/>
                <w:sz w:val="20"/>
                <w:szCs w:val="20"/>
                <w:lang w:val="uk-UA"/>
              </w:rPr>
            </w:pPr>
            <w:r w:rsidRPr="00A8015B">
              <w:rPr>
                <w:b/>
                <w:sz w:val="20"/>
                <w:szCs w:val="20"/>
                <w:lang w:val="uk-UA"/>
              </w:rPr>
              <w:t>Форма проведення</w:t>
            </w:r>
          </w:p>
        </w:tc>
        <w:tc>
          <w:tcPr>
            <w:tcW w:w="1417" w:type="dxa"/>
            <w:vMerge w:val="restart"/>
          </w:tcPr>
          <w:p w:rsidR="004D3DCA" w:rsidRPr="00A8015B" w:rsidRDefault="004D3DCA" w:rsidP="002915C6">
            <w:pPr>
              <w:jc w:val="center"/>
              <w:rPr>
                <w:b/>
                <w:sz w:val="20"/>
                <w:szCs w:val="20"/>
                <w:lang w:val="uk-UA"/>
              </w:rPr>
            </w:pPr>
            <w:r w:rsidRPr="00A8015B">
              <w:rPr>
                <w:b/>
                <w:sz w:val="20"/>
                <w:szCs w:val="20"/>
                <w:lang w:val="uk-UA"/>
              </w:rPr>
              <w:t>Презенто</w:t>
            </w:r>
            <w:r w:rsidR="002915C6">
              <w:rPr>
                <w:b/>
                <w:sz w:val="20"/>
                <w:szCs w:val="20"/>
                <w:lang w:val="uk-UA"/>
              </w:rPr>
              <w:t>-</w:t>
            </w:r>
            <w:r w:rsidRPr="00A8015B">
              <w:rPr>
                <w:b/>
                <w:sz w:val="20"/>
                <w:szCs w:val="20"/>
                <w:lang w:val="uk-UA"/>
              </w:rPr>
              <w:t>вано документів (пр.)</w:t>
            </w:r>
          </w:p>
        </w:tc>
        <w:tc>
          <w:tcPr>
            <w:tcW w:w="1843" w:type="dxa"/>
            <w:gridSpan w:val="2"/>
          </w:tcPr>
          <w:p w:rsidR="004D3DCA" w:rsidRPr="00A8015B" w:rsidRDefault="004D3DCA" w:rsidP="004D3DCA">
            <w:pPr>
              <w:jc w:val="center"/>
              <w:rPr>
                <w:b/>
                <w:sz w:val="20"/>
                <w:szCs w:val="20"/>
                <w:lang w:val="uk-UA"/>
              </w:rPr>
            </w:pPr>
            <w:r w:rsidRPr="00A8015B">
              <w:rPr>
                <w:b/>
                <w:sz w:val="20"/>
                <w:szCs w:val="20"/>
                <w:lang w:val="uk-UA"/>
              </w:rPr>
              <w:t>Кількість учасників</w:t>
            </w:r>
          </w:p>
        </w:tc>
        <w:tc>
          <w:tcPr>
            <w:tcW w:w="1559" w:type="dxa"/>
            <w:gridSpan w:val="2"/>
          </w:tcPr>
          <w:p w:rsidR="004D3DCA" w:rsidRPr="00A8015B" w:rsidRDefault="004D3DCA" w:rsidP="004D3DCA">
            <w:pPr>
              <w:jc w:val="center"/>
              <w:rPr>
                <w:b/>
                <w:sz w:val="20"/>
                <w:szCs w:val="20"/>
                <w:lang w:val="uk-UA"/>
              </w:rPr>
            </w:pPr>
            <w:r w:rsidRPr="00A8015B">
              <w:rPr>
                <w:b/>
                <w:sz w:val="20"/>
                <w:szCs w:val="20"/>
                <w:lang w:val="uk-UA"/>
              </w:rPr>
              <w:t>Кількість партнерів</w:t>
            </w:r>
          </w:p>
        </w:tc>
        <w:tc>
          <w:tcPr>
            <w:tcW w:w="1843" w:type="dxa"/>
            <w:gridSpan w:val="2"/>
          </w:tcPr>
          <w:p w:rsidR="004D3DCA" w:rsidRPr="00A8015B" w:rsidRDefault="004D3DCA" w:rsidP="004D3DCA">
            <w:pPr>
              <w:jc w:val="center"/>
              <w:rPr>
                <w:b/>
                <w:sz w:val="20"/>
                <w:szCs w:val="20"/>
                <w:lang w:val="uk-UA"/>
              </w:rPr>
            </w:pPr>
            <w:r w:rsidRPr="00A8015B">
              <w:rPr>
                <w:b/>
                <w:sz w:val="20"/>
                <w:szCs w:val="20"/>
                <w:lang w:val="uk-UA"/>
              </w:rPr>
              <w:t>Видано/пере-глянуто документів</w:t>
            </w:r>
          </w:p>
        </w:tc>
        <w:tc>
          <w:tcPr>
            <w:tcW w:w="1559" w:type="dxa"/>
            <w:gridSpan w:val="2"/>
          </w:tcPr>
          <w:p w:rsidR="004D3DCA" w:rsidRPr="00A8015B" w:rsidRDefault="008F72D7" w:rsidP="004D3DCA">
            <w:pPr>
              <w:jc w:val="center"/>
              <w:rPr>
                <w:b/>
                <w:sz w:val="20"/>
                <w:szCs w:val="20"/>
                <w:lang w:val="uk-UA"/>
              </w:rPr>
            </w:pPr>
            <w:r w:rsidRPr="00295B5E">
              <w:rPr>
                <w:b/>
                <w:sz w:val="20"/>
                <w:szCs w:val="20"/>
                <w:lang w:val="uk-UA"/>
              </w:rPr>
              <w:t>Соціологічні дослід</w:t>
            </w:r>
            <w:r w:rsidR="004D3DCA" w:rsidRPr="00295B5E">
              <w:rPr>
                <w:b/>
                <w:sz w:val="20"/>
                <w:szCs w:val="20"/>
                <w:lang w:val="uk-UA"/>
              </w:rPr>
              <w:t>ження</w:t>
            </w:r>
          </w:p>
        </w:tc>
        <w:tc>
          <w:tcPr>
            <w:tcW w:w="2127" w:type="dxa"/>
            <w:gridSpan w:val="2"/>
          </w:tcPr>
          <w:p w:rsidR="004D3DCA" w:rsidRPr="00A8015B" w:rsidRDefault="0081468D" w:rsidP="008F72D7">
            <w:pPr>
              <w:jc w:val="center"/>
              <w:rPr>
                <w:b/>
                <w:sz w:val="20"/>
                <w:szCs w:val="20"/>
                <w:lang w:val="uk-UA"/>
              </w:rPr>
            </w:pPr>
            <w:r w:rsidRPr="00A8015B">
              <w:rPr>
                <w:b/>
                <w:sz w:val="20"/>
                <w:szCs w:val="20"/>
                <w:lang w:val="uk-UA"/>
              </w:rPr>
              <w:t xml:space="preserve">Участь у </w:t>
            </w:r>
            <w:r w:rsidR="008F72D7">
              <w:rPr>
                <w:b/>
                <w:sz w:val="20"/>
                <w:szCs w:val="20"/>
                <w:lang w:val="uk-UA"/>
              </w:rPr>
              <w:t xml:space="preserve">першому етапі </w:t>
            </w:r>
            <w:r w:rsidRPr="00A8015B">
              <w:rPr>
                <w:b/>
                <w:sz w:val="20"/>
                <w:szCs w:val="20"/>
                <w:lang w:val="uk-UA"/>
              </w:rPr>
              <w:t>фотоконкурс</w:t>
            </w:r>
            <w:r w:rsidR="008F72D7">
              <w:rPr>
                <w:b/>
                <w:sz w:val="20"/>
                <w:szCs w:val="20"/>
                <w:lang w:val="uk-UA"/>
              </w:rPr>
              <w:t>а</w:t>
            </w:r>
          </w:p>
        </w:tc>
        <w:tc>
          <w:tcPr>
            <w:tcW w:w="1701" w:type="dxa"/>
            <w:vMerge w:val="restart"/>
          </w:tcPr>
          <w:p w:rsidR="004D3DCA" w:rsidRPr="00A8015B" w:rsidRDefault="004D3DCA" w:rsidP="004D3DCA">
            <w:pPr>
              <w:ind w:left="672"/>
              <w:rPr>
                <w:b/>
                <w:sz w:val="20"/>
                <w:szCs w:val="20"/>
                <w:lang w:val="uk-UA"/>
              </w:rPr>
            </w:pPr>
          </w:p>
          <w:p w:rsidR="004D3DCA" w:rsidRPr="00A8015B" w:rsidRDefault="004D3DCA" w:rsidP="004D3DCA">
            <w:pPr>
              <w:ind w:left="672"/>
              <w:rPr>
                <w:b/>
                <w:sz w:val="20"/>
                <w:szCs w:val="20"/>
                <w:lang w:val="uk-UA"/>
              </w:rPr>
            </w:pPr>
          </w:p>
          <w:p w:rsidR="004D3DCA" w:rsidRPr="00A8015B" w:rsidRDefault="004D3DCA" w:rsidP="004D3DCA">
            <w:pPr>
              <w:ind w:left="672"/>
              <w:rPr>
                <w:b/>
                <w:sz w:val="20"/>
                <w:szCs w:val="20"/>
                <w:lang w:val="uk-UA"/>
              </w:rPr>
            </w:pPr>
          </w:p>
          <w:p w:rsidR="004D3DCA" w:rsidRPr="00A8015B" w:rsidRDefault="004D3DCA" w:rsidP="004D3DCA">
            <w:pPr>
              <w:ind w:left="672"/>
              <w:rPr>
                <w:b/>
                <w:sz w:val="20"/>
                <w:szCs w:val="20"/>
                <w:lang w:val="uk-UA"/>
              </w:rPr>
            </w:pPr>
          </w:p>
          <w:p w:rsidR="004D3DCA" w:rsidRPr="00A8015B" w:rsidRDefault="004D3DCA" w:rsidP="004D3DCA">
            <w:pPr>
              <w:ind w:left="-108" w:right="-108"/>
              <w:jc w:val="center"/>
              <w:rPr>
                <w:b/>
                <w:sz w:val="20"/>
                <w:szCs w:val="20"/>
                <w:lang w:val="uk-UA"/>
              </w:rPr>
            </w:pPr>
            <w:r w:rsidRPr="00A8015B">
              <w:rPr>
                <w:b/>
                <w:sz w:val="20"/>
                <w:szCs w:val="20"/>
                <w:lang w:val="uk-UA"/>
              </w:rPr>
              <w:t>Історії успіху*</w:t>
            </w:r>
            <w:r w:rsidR="00295B5E">
              <w:rPr>
                <w:b/>
                <w:sz w:val="20"/>
                <w:szCs w:val="20"/>
                <w:lang w:val="uk-UA"/>
              </w:rPr>
              <w:t>*</w:t>
            </w:r>
          </w:p>
        </w:tc>
      </w:tr>
      <w:tr w:rsidR="004D3DCA" w:rsidRPr="001B6583" w:rsidTr="00A8015B">
        <w:trPr>
          <w:trHeight w:val="420"/>
        </w:trPr>
        <w:tc>
          <w:tcPr>
            <w:tcW w:w="392" w:type="dxa"/>
            <w:vMerge/>
          </w:tcPr>
          <w:p w:rsidR="004D3DCA" w:rsidRPr="001B6583" w:rsidRDefault="004D3DCA" w:rsidP="004D3DCA">
            <w:pPr>
              <w:jc w:val="center"/>
              <w:rPr>
                <w:b/>
                <w:lang w:val="uk-UA"/>
              </w:rPr>
            </w:pPr>
          </w:p>
        </w:tc>
        <w:tc>
          <w:tcPr>
            <w:tcW w:w="1701" w:type="dxa"/>
            <w:vMerge/>
          </w:tcPr>
          <w:p w:rsidR="004D3DCA" w:rsidRPr="001B6583" w:rsidRDefault="004D3DCA" w:rsidP="004D3DCA">
            <w:pPr>
              <w:jc w:val="center"/>
              <w:rPr>
                <w:b/>
                <w:lang w:val="uk-UA"/>
              </w:rPr>
            </w:pPr>
          </w:p>
        </w:tc>
        <w:tc>
          <w:tcPr>
            <w:tcW w:w="1134" w:type="dxa"/>
            <w:vMerge/>
          </w:tcPr>
          <w:p w:rsidR="004D3DCA" w:rsidRPr="001B6583" w:rsidRDefault="004D3DCA" w:rsidP="004D3DCA">
            <w:pPr>
              <w:jc w:val="center"/>
              <w:rPr>
                <w:b/>
                <w:lang w:val="uk-UA"/>
              </w:rPr>
            </w:pPr>
          </w:p>
        </w:tc>
        <w:tc>
          <w:tcPr>
            <w:tcW w:w="1417" w:type="dxa"/>
            <w:vMerge/>
          </w:tcPr>
          <w:p w:rsidR="004D3DCA" w:rsidRPr="001B6583" w:rsidRDefault="004D3DCA" w:rsidP="004D3DCA">
            <w:pPr>
              <w:jc w:val="center"/>
              <w:rPr>
                <w:b/>
                <w:lang w:val="uk-UA"/>
              </w:rPr>
            </w:pPr>
          </w:p>
        </w:tc>
        <w:tc>
          <w:tcPr>
            <w:tcW w:w="851" w:type="dxa"/>
          </w:tcPr>
          <w:p w:rsidR="004D3DCA" w:rsidRPr="00305D17" w:rsidRDefault="004D3DCA" w:rsidP="004D3DCA">
            <w:pPr>
              <w:jc w:val="center"/>
              <w:rPr>
                <w:b/>
                <w:sz w:val="20"/>
                <w:szCs w:val="20"/>
                <w:lang w:val="uk-UA"/>
              </w:rPr>
            </w:pPr>
            <w:r>
              <w:rPr>
                <w:b/>
                <w:sz w:val="20"/>
                <w:szCs w:val="20"/>
                <w:lang w:val="uk-UA"/>
              </w:rPr>
              <w:t>в</w:t>
            </w:r>
            <w:r w:rsidRPr="00305D17">
              <w:rPr>
                <w:b/>
                <w:sz w:val="20"/>
                <w:szCs w:val="20"/>
                <w:lang w:val="uk-UA"/>
              </w:rPr>
              <w:t>ідві</w:t>
            </w:r>
            <w:r>
              <w:rPr>
                <w:b/>
                <w:sz w:val="20"/>
                <w:szCs w:val="20"/>
                <w:lang w:val="uk-UA"/>
              </w:rPr>
              <w:t>-</w:t>
            </w:r>
            <w:r w:rsidRPr="00305D17">
              <w:rPr>
                <w:b/>
                <w:sz w:val="20"/>
                <w:szCs w:val="20"/>
                <w:lang w:val="uk-UA"/>
              </w:rPr>
              <w:t>дувань</w:t>
            </w:r>
          </w:p>
          <w:p w:rsidR="004D3DCA" w:rsidRPr="00305D17" w:rsidRDefault="004D3DCA" w:rsidP="004D3DCA">
            <w:pPr>
              <w:jc w:val="center"/>
              <w:rPr>
                <w:b/>
                <w:sz w:val="20"/>
                <w:szCs w:val="20"/>
                <w:lang w:val="uk-UA"/>
              </w:rPr>
            </w:pPr>
          </w:p>
        </w:tc>
        <w:tc>
          <w:tcPr>
            <w:tcW w:w="992" w:type="dxa"/>
          </w:tcPr>
          <w:p w:rsidR="004D3DCA" w:rsidRPr="00305D17" w:rsidRDefault="004D3DCA" w:rsidP="004D3DCA">
            <w:pPr>
              <w:jc w:val="center"/>
              <w:rPr>
                <w:b/>
                <w:sz w:val="20"/>
                <w:szCs w:val="20"/>
                <w:lang w:val="uk-UA"/>
              </w:rPr>
            </w:pPr>
            <w:r>
              <w:rPr>
                <w:b/>
                <w:sz w:val="20"/>
                <w:szCs w:val="20"/>
                <w:lang w:val="uk-UA"/>
              </w:rPr>
              <w:t>з</w:t>
            </w:r>
            <w:r w:rsidRPr="00305D17">
              <w:rPr>
                <w:b/>
                <w:sz w:val="20"/>
                <w:szCs w:val="20"/>
                <w:lang w:val="uk-UA"/>
              </w:rPr>
              <w:t>аписа</w:t>
            </w:r>
            <w:r>
              <w:rPr>
                <w:b/>
                <w:sz w:val="20"/>
                <w:szCs w:val="20"/>
                <w:lang w:val="uk-UA"/>
              </w:rPr>
              <w:t>-</w:t>
            </w:r>
            <w:r w:rsidRPr="00305D17">
              <w:rPr>
                <w:b/>
                <w:sz w:val="20"/>
                <w:szCs w:val="20"/>
                <w:lang w:val="uk-UA"/>
              </w:rPr>
              <w:t>лось нових читачів</w:t>
            </w:r>
          </w:p>
        </w:tc>
        <w:tc>
          <w:tcPr>
            <w:tcW w:w="709" w:type="dxa"/>
          </w:tcPr>
          <w:p w:rsidR="004D3DCA" w:rsidRPr="00305D17" w:rsidRDefault="004D3DCA" w:rsidP="004D3DCA">
            <w:pPr>
              <w:ind w:left="-108" w:right="-108"/>
              <w:jc w:val="center"/>
              <w:rPr>
                <w:b/>
                <w:sz w:val="20"/>
                <w:szCs w:val="20"/>
                <w:lang w:val="uk-UA"/>
              </w:rPr>
            </w:pPr>
            <w:r>
              <w:rPr>
                <w:b/>
                <w:sz w:val="20"/>
                <w:szCs w:val="20"/>
                <w:lang w:val="uk-UA"/>
              </w:rPr>
              <w:t>в</w:t>
            </w:r>
            <w:r w:rsidRPr="00305D17">
              <w:rPr>
                <w:b/>
                <w:sz w:val="20"/>
                <w:szCs w:val="20"/>
                <w:lang w:val="uk-UA"/>
              </w:rPr>
              <w:t>сього</w:t>
            </w:r>
          </w:p>
        </w:tc>
        <w:tc>
          <w:tcPr>
            <w:tcW w:w="850" w:type="dxa"/>
          </w:tcPr>
          <w:p w:rsidR="004D3DCA" w:rsidRPr="00305D17" w:rsidRDefault="004D3DCA" w:rsidP="004D3DCA">
            <w:pPr>
              <w:jc w:val="center"/>
              <w:rPr>
                <w:b/>
                <w:sz w:val="20"/>
                <w:szCs w:val="20"/>
                <w:lang w:val="uk-UA"/>
              </w:rPr>
            </w:pPr>
            <w:r w:rsidRPr="00305D17">
              <w:rPr>
                <w:b/>
                <w:sz w:val="20"/>
                <w:szCs w:val="20"/>
                <w:lang w:val="uk-UA"/>
              </w:rPr>
              <w:t>в т.ч. нових</w:t>
            </w:r>
          </w:p>
        </w:tc>
        <w:tc>
          <w:tcPr>
            <w:tcW w:w="993" w:type="dxa"/>
          </w:tcPr>
          <w:p w:rsidR="004D3DCA" w:rsidRPr="00305D17" w:rsidRDefault="004D3DCA" w:rsidP="004D3DCA">
            <w:pPr>
              <w:jc w:val="center"/>
              <w:rPr>
                <w:b/>
                <w:sz w:val="20"/>
                <w:szCs w:val="20"/>
                <w:lang w:val="uk-UA"/>
              </w:rPr>
            </w:pPr>
            <w:r w:rsidRPr="00305D17">
              <w:rPr>
                <w:b/>
                <w:sz w:val="20"/>
                <w:szCs w:val="20"/>
                <w:lang w:val="uk-UA"/>
              </w:rPr>
              <w:t>всього</w:t>
            </w:r>
          </w:p>
        </w:tc>
        <w:tc>
          <w:tcPr>
            <w:tcW w:w="850" w:type="dxa"/>
          </w:tcPr>
          <w:p w:rsidR="004D3DCA" w:rsidRPr="00305D17" w:rsidRDefault="004D3DCA" w:rsidP="004D3DCA">
            <w:pPr>
              <w:jc w:val="center"/>
              <w:rPr>
                <w:b/>
                <w:sz w:val="20"/>
                <w:szCs w:val="20"/>
                <w:lang w:val="uk-UA"/>
              </w:rPr>
            </w:pPr>
            <w:r>
              <w:rPr>
                <w:b/>
                <w:sz w:val="20"/>
                <w:szCs w:val="20"/>
                <w:lang w:val="uk-UA"/>
              </w:rPr>
              <w:t>в</w:t>
            </w:r>
            <w:r w:rsidRPr="00305D17">
              <w:rPr>
                <w:b/>
                <w:sz w:val="20"/>
                <w:szCs w:val="20"/>
                <w:lang w:val="uk-UA"/>
              </w:rPr>
              <w:t xml:space="preserve"> т. ч. за темою</w:t>
            </w:r>
          </w:p>
        </w:tc>
        <w:tc>
          <w:tcPr>
            <w:tcW w:w="709" w:type="dxa"/>
          </w:tcPr>
          <w:p w:rsidR="004D3DCA" w:rsidRPr="00305D17" w:rsidRDefault="004D3DCA" w:rsidP="004D3DCA">
            <w:pPr>
              <w:ind w:left="-108" w:right="-108"/>
              <w:jc w:val="center"/>
              <w:rPr>
                <w:b/>
                <w:sz w:val="20"/>
                <w:szCs w:val="20"/>
                <w:lang w:val="uk-UA"/>
              </w:rPr>
            </w:pPr>
            <w:r>
              <w:rPr>
                <w:b/>
                <w:sz w:val="20"/>
                <w:szCs w:val="20"/>
                <w:lang w:val="uk-UA"/>
              </w:rPr>
              <w:t>в</w:t>
            </w:r>
            <w:r w:rsidRPr="00305D17">
              <w:rPr>
                <w:b/>
                <w:sz w:val="20"/>
                <w:szCs w:val="20"/>
                <w:lang w:val="uk-UA"/>
              </w:rPr>
              <w:t>сього</w:t>
            </w:r>
          </w:p>
          <w:p w:rsidR="004D3DCA" w:rsidRPr="00305D17" w:rsidRDefault="004D3DCA" w:rsidP="004D3DCA">
            <w:pPr>
              <w:jc w:val="center"/>
              <w:rPr>
                <w:b/>
                <w:sz w:val="20"/>
                <w:szCs w:val="20"/>
                <w:lang w:val="uk-UA"/>
              </w:rPr>
            </w:pPr>
            <w:r w:rsidRPr="00305D17">
              <w:rPr>
                <w:b/>
                <w:sz w:val="20"/>
                <w:szCs w:val="20"/>
                <w:lang w:val="uk-UA"/>
              </w:rPr>
              <w:t>тем</w:t>
            </w:r>
          </w:p>
        </w:tc>
        <w:tc>
          <w:tcPr>
            <w:tcW w:w="850" w:type="dxa"/>
          </w:tcPr>
          <w:p w:rsidR="004D3DCA" w:rsidRPr="00305D17" w:rsidRDefault="004D3DCA" w:rsidP="004D3DCA">
            <w:pPr>
              <w:ind w:left="-108" w:right="-108"/>
              <w:jc w:val="center"/>
              <w:rPr>
                <w:b/>
                <w:sz w:val="20"/>
                <w:szCs w:val="20"/>
                <w:lang w:val="uk-UA"/>
              </w:rPr>
            </w:pPr>
            <w:r>
              <w:rPr>
                <w:b/>
                <w:sz w:val="20"/>
                <w:szCs w:val="20"/>
                <w:lang w:val="uk-UA"/>
              </w:rPr>
              <w:t>к</w:t>
            </w:r>
            <w:r w:rsidRPr="00305D17">
              <w:rPr>
                <w:b/>
                <w:sz w:val="20"/>
                <w:szCs w:val="20"/>
                <w:lang w:val="uk-UA"/>
              </w:rPr>
              <w:t>іль</w:t>
            </w:r>
            <w:r>
              <w:rPr>
                <w:b/>
                <w:sz w:val="20"/>
                <w:szCs w:val="20"/>
                <w:lang w:val="uk-UA"/>
              </w:rPr>
              <w:t>-</w:t>
            </w:r>
            <w:r w:rsidRPr="00305D17">
              <w:rPr>
                <w:b/>
                <w:sz w:val="20"/>
                <w:szCs w:val="20"/>
                <w:lang w:val="uk-UA"/>
              </w:rPr>
              <w:t>кість опита</w:t>
            </w:r>
            <w:r>
              <w:rPr>
                <w:b/>
                <w:sz w:val="20"/>
                <w:szCs w:val="20"/>
                <w:lang w:val="uk-UA"/>
              </w:rPr>
              <w:t>-</w:t>
            </w:r>
            <w:r w:rsidRPr="00305D17">
              <w:rPr>
                <w:b/>
                <w:sz w:val="20"/>
                <w:szCs w:val="20"/>
                <w:lang w:val="uk-UA"/>
              </w:rPr>
              <w:t>них</w:t>
            </w:r>
          </w:p>
        </w:tc>
        <w:tc>
          <w:tcPr>
            <w:tcW w:w="851" w:type="dxa"/>
          </w:tcPr>
          <w:p w:rsidR="004D3DCA" w:rsidRDefault="004D3DCA" w:rsidP="004D3DCA">
            <w:pPr>
              <w:ind w:left="-108" w:right="-108"/>
              <w:jc w:val="center"/>
              <w:rPr>
                <w:b/>
                <w:sz w:val="20"/>
                <w:szCs w:val="20"/>
                <w:lang w:val="uk-UA"/>
              </w:rPr>
            </w:pPr>
            <w:r>
              <w:rPr>
                <w:b/>
                <w:sz w:val="20"/>
                <w:szCs w:val="20"/>
                <w:lang w:val="uk-UA"/>
              </w:rPr>
              <w:t>к</w:t>
            </w:r>
            <w:r w:rsidRPr="00305D17">
              <w:rPr>
                <w:b/>
                <w:sz w:val="20"/>
                <w:szCs w:val="20"/>
                <w:lang w:val="uk-UA"/>
              </w:rPr>
              <w:t>іль</w:t>
            </w:r>
            <w:r>
              <w:rPr>
                <w:b/>
                <w:sz w:val="20"/>
                <w:szCs w:val="20"/>
                <w:lang w:val="uk-UA"/>
              </w:rPr>
              <w:t>-</w:t>
            </w:r>
            <w:r w:rsidRPr="00305D17">
              <w:rPr>
                <w:b/>
                <w:sz w:val="20"/>
                <w:szCs w:val="20"/>
                <w:lang w:val="uk-UA"/>
              </w:rPr>
              <w:t>кість</w:t>
            </w:r>
            <w:r>
              <w:rPr>
                <w:b/>
                <w:sz w:val="20"/>
                <w:szCs w:val="20"/>
                <w:lang w:val="uk-UA"/>
              </w:rPr>
              <w:t xml:space="preserve"> </w:t>
            </w:r>
          </w:p>
          <w:p w:rsidR="004D3DCA" w:rsidRPr="00305D17" w:rsidRDefault="0081468D" w:rsidP="004D3DCA">
            <w:pPr>
              <w:ind w:left="-108" w:right="-108"/>
              <w:jc w:val="center"/>
              <w:rPr>
                <w:b/>
                <w:sz w:val="20"/>
                <w:szCs w:val="20"/>
                <w:lang w:val="uk-UA"/>
              </w:rPr>
            </w:pPr>
            <w:r>
              <w:rPr>
                <w:b/>
                <w:sz w:val="20"/>
                <w:szCs w:val="20"/>
                <w:lang w:val="uk-UA"/>
              </w:rPr>
              <w:t>учасників</w:t>
            </w:r>
          </w:p>
        </w:tc>
        <w:tc>
          <w:tcPr>
            <w:tcW w:w="1276" w:type="dxa"/>
          </w:tcPr>
          <w:p w:rsidR="004D3DCA" w:rsidRPr="00295B5E" w:rsidRDefault="0081468D" w:rsidP="004D3DCA">
            <w:pPr>
              <w:rPr>
                <w:b/>
                <w:sz w:val="20"/>
                <w:szCs w:val="20"/>
                <w:lang w:val="uk-UA"/>
              </w:rPr>
            </w:pPr>
            <w:r w:rsidRPr="00295B5E">
              <w:rPr>
                <w:b/>
                <w:sz w:val="20"/>
                <w:szCs w:val="20"/>
                <w:lang w:val="uk-UA"/>
              </w:rPr>
              <w:t>Кількість представлених світлин</w:t>
            </w:r>
          </w:p>
        </w:tc>
        <w:tc>
          <w:tcPr>
            <w:tcW w:w="1701" w:type="dxa"/>
            <w:vMerge/>
          </w:tcPr>
          <w:p w:rsidR="004D3DCA" w:rsidRPr="001B6583" w:rsidRDefault="004D3DCA" w:rsidP="004D3DCA">
            <w:pPr>
              <w:jc w:val="center"/>
              <w:rPr>
                <w:i/>
                <w:lang w:val="uk-UA"/>
              </w:rPr>
            </w:pPr>
          </w:p>
        </w:tc>
      </w:tr>
      <w:tr w:rsidR="004D3DCA" w:rsidRPr="001B6583" w:rsidTr="00295B5E">
        <w:trPr>
          <w:trHeight w:val="211"/>
        </w:trPr>
        <w:tc>
          <w:tcPr>
            <w:tcW w:w="392" w:type="dxa"/>
          </w:tcPr>
          <w:p w:rsidR="004D3DCA" w:rsidRPr="001B6583" w:rsidRDefault="004D3DCA" w:rsidP="004D3DCA">
            <w:pPr>
              <w:jc w:val="center"/>
              <w:rPr>
                <w:b/>
                <w:lang w:val="uk-UA"/>
              </w:rPr>
            </w:pPr>
            <w:r w:rsidRPr="001B6583">
              <w:rPr>
                <w:b/>
                <w:lang w:val="uk-UA"/>
              </w:rPr>
              <w:t>1</w:t>
            </w:r>
          </w:p>
        </w:tc>
        <w:tc>
          <w:tcPr>
            <w:tcW w:w="1701" w:type="dxa"/>
          </w:tcPr>
          <w:p w:rsidR="004D3DCA" w:rsidRPr="001B6583" w:rsidRDefault="004D3DCA" w:rsidP="004D3DCA">
            <w:pPr>
              <w:jc w:val="center"/>
              <w:rPr>
                <w:b/>
                <w:lang w:val="uk-UA"/>
              </w:rPr>
            </w:pPr>
            <w:r w:rsidRPr="001B6583">
              <w:rPr>
                <w:b/>
                <w:lang w:val="uk-UA"/>
              </w:rPr>
              <w:t>2</w:t>
            </w:r>
          </w:p>
        </w:tc>
        <w:tc>
          <w:tcPr>
            <w:tcW w:w="1134" w:type="dxa"/>
          </w:tcPr>
          <w:p w:rsidR="004D3DCA" w:rsidRPr="001B6583" w:rsidRDefault="004D3DCA" w:rsidP="004D3DCA">
            <w:pPr>
              <w:jc w:val="center"/>
              <w:rPr>
                <w:b/>
                <w:lang w:val="uk-UA"/>
              </w:rPr>
            </w:pPr>
            <w:r w:rsidRPr="001B6583">
              <w:rPr>
                <w:b/>
                <w:lang w:val="uk-UA"/>
              </w:rPr>
              <w:t>3</w:t>
            </w:r>
          </w:p>
        </w:tc>
        <w:tc>
          <w:tcPr>
            <w:tcW w:w="1417" w:type="dxa"/>
          </w:tcPr>
          <w:p w:rsidR="004D3DCA" w:rsidRPr="001B6583" w:rsidRDefault="004D3DCA" w:rsidP="004D3DCA">
            <w:pPr>
              <w:jc w:val="center"/>
              <w:rPr>
                <w:b/>
                <w:lang w:val="uk-UA"/>
              </w:rPr>
            </w:pPr>
            <w:r w:rsidRPr="001B6583">
              <w:rPr>
                <w:b/>
                <w:lang w:val="uk-UA"/>
              </w:rPr>
              <w:t>4</w:t>
            </w:r>
          </w:p>
        </w:tc>
        <w:tc>
          <w:tcPr>
            <w:tcW w:w="851" w:type="dxa"/>
          </w:tcPr>
          <w:p w:rsidR="004D3DCA" w:rsidRPr="001B6583" w:rsidRDefault="004D3DCA" w:rsidP="004D3DCA">
            <w:pPr>
              <w:jc w:val="center"/>
              <w:rPr>
                <w:b/>
                <w:lang w:val="uk-UA"/>
              </w:rPr>
            </w:pPr>
            <w:r w:rsidRPr="001B6583">
              <w:rPr>
                <w:b/>
                <w:lang w:val="uk-UA"/>
              </w:rPr>
              <w:t>5</w:t>
            </w:r>
          </w:p>
        </w:tc>
        <w:tc>
          <w:tcPr>
            <w:tcW w:w="992" w:type="dxa"/>
          </w:tcPr>
          <w:p w:rsidR="004D3DCA" w:rsidRPr="001B6583" w:rsidRDefault="004D3DCA" w:rsidP="004D3DCA">
            <w:pPr>
              <w:jc w:val="center"/>
              <w:rPr>
                <w:b/>
                <w:lang w:val="uk-UA"/>
              </w:rPr>
            </w:pPr>
            <w:r w:rsidRPr="001B6583">
              <w:rPr>
                <w:b/>
                <w:lang w:val="uk-UA"/>
              </w:rPr>
              <w:t>6</w:t>
            </w:r>
          </w:p>
        </w:tc>
        <w:tc>
          <w:tcPr>
            <w:tcW w:w="709" w:type="dxa"/>
          </w:tcPr>
          <w:p w:rsidR="004D3DCA" w:rsidRPr="001B6583" w:rsidRDefault="004D3DCA" w:rsidP="004D3DCA">
            <w:pPr>
              <w:jc w:val="center"/>
              <w:rPr>
                <w:b/>
                <w:lang w:val="uk-UA"/>
              </w:rPr>
            </w:pPr>
            <w:r w:rsidRPr="001B6583">
              <w:rPr>
                <w:b/>
                <w:lang w:val="uk-UA"/>
              </w:rPr>
              <w:t>7</w:t>
            </w:r>
          </w:p>
        </w:tc>
        <w:tc>
          <w:tcPr>
            <w:tcW w:w="850" w:type="dxa"/>
          </w:tcPr>
          <w:p w:rsidR="004D3DCA" w:rsidRPr="001B6583" w:rsidRDefault="004D3DCA" w:rsidP="004D3DCA">
            <w:pPr>
              <w:jc w:val="center"/>
              <w:rPr>
                <w:b/>
                <w:lang w:val="uk-UA"/>
              </w:rPr>
            </w:pPr>
            <w:r w:rsidRPr="001B6583">
              <w:rPr>
                <w:b/>
                <w:lang w:val="uk-UA"/>
              </w:rPr>
              <w:t>8</w:t>
            </w:r>
          </w:p>
        </w:tc>
        <w:tc>
          <w:tcPr>
            <w:tcW w:w="993" w:type="dxa"/>
          </w:tcPr>
          <w:p w:rsidR="004D3DCA" w:rsidRPr="001B6583" w:rsidRDefault="004D3DCA" w:rsidP="004D3DCA">
            <w:pPr>
              <w:jc w:val="center"/>
              <w:rPr>
                <w:b/>
                <w:lang w:val="uk-UA"/>
              </w:rPr>
            </w:pPr>
            <w:r w:rsidRPr="001B6583">
              <w:rPr>
                <w:b/>
                <w:lang w:val="uk-UA"/>
              </w:rPr>
              <w:t>9</w:t>
            </w:r>
          </w:p>
        </w:tc>
        <w:tc>
          <w:tcPr>
            <w:tcW w:w="850" w:type="dxa"/>
          </w:tcPr>
          <w:p w:rsidR="004D3DCA" w:rsidRPr="001B6583" w:rsidRDefault="004D3DCA" w:rsidP="004D3DCA">
            <w:pPr>
              <w:jc w:val="center"/>
              <w:rPr>
                <w:b/>
                <w:lang w:val="uk-UA"/>
              </w:rPr>
            </w:pPr>
            <w:r w:rsidRPr="001B6583">
              <w:rPr>
                <w:b/>
                <w:lang w:val="uk-UA"/>
              </w:rPr>
              <w:t>10</w:t>
            </w:r>
          </w:p>
        </w:tc>
        <w:tc>
          <w:tcPr>
            <w:tcW w:w="709" w:type="dxa"/>
          </w:tcPr>
          <w:p w:rsidR="004D3DCA" w:rsidRPr="001B6583" w:rsidRDefault="004D3DCA" w:rsidP="004D3DCA">
            <w:pPr>
              <w:jc w:val="center"/>
              <w:rPr>
                <w:b/>
                <w:lang w:val="uk-UA"/>
              </w:rPr>
            </w:pPr>
            <w:r w:rsidRPr="001B6583">
              <w:rPr>
                <w:b/>
                <w:lang w:val="uk-UA"/>
              </w:rPr>
              <w:t>11</w:t>
            </w:r>
          </w:p>
        </w:tc>
        <w:tc>
          <w:tcPr>
            <w:tcW w:w="850" w:type="dxa"/>
          </w:tcPr>
          <w:p w:rsidR="004D3DCA" w:rsidRPr="001B6583" w:rsidRDefault="004D3DCA" w:rsidP="004D3DCA">
            <w:pPr>
              <w:jc w:val="center"/>
              <w:rPr>
                <w:b/>
                <w:lang w:val="uk-UA"/>
              </w:rPr>
            </w:pPr>
            <w:r w:rsidRPr="001B6583">
              <w:rPr>
                <w:b/>
                <w:lang w:val="uk-UA"/>
              </w:rPr>
              <w:t>12</w:t>
            </w:r>
          </w:p>
        </w:tc>
        <w:tc>
          <w:tcPr>
            <w:tcW w:w="851" w:type="dxa"/>
          </w:tcPr>
          <w:p w:rsidR="004D3DCA" w:rsidRPr="001B6583" w:rsidRDefault="004D3DCA" w:rsidP="004D3DCA">
            <w:pPr>
              <w:rPr>
                <w:b/>
                <w:lang w:val="uk-UA"/>
              </w:rPr>
            </w:pPr>
            <w:r w:rsidRPr="001B6583">
              <w:rPr>
                <w:b/>
                <w:lang w:val="uk-UA"/>
              </w:rPr>
              <w:t>13</w:t>
            </w:r>
          </w:p>
        </w:tc>
        <w:tc>
          <w:tcPr>
            <w:tcW w:w="1276" w:type="dxa"/>
          </w:tcPr>
          <w:p w:rsidR="004D3DCA" w:rsidRPr="001B6583" w:rsidRDefault="004D3DCA" w:rsidP="004D3DCA">
            <w:pPr>
              <w:rPr>
                <w:b/>
                <w:lang w:val="uk-UA"/>
              </w:rPr>
            </w:pPr>
            <w:r w:rsidRPr="001B6583">
              <w:rPr>
                <w:b/>
                <w:lang w:val="uk-UA"/>
              </w:rPr>
              <w:t>14</w:t>
            </w:r>
          </w:p>
        </w:tc>
        <w:tc>
          <w:tcPr>
            <w:tcW w:w="1701" w:type="dxa"/>
          </w:tcPr>
          <w:p w:rsidR="004D3DCA" w:rsidRPr="001B6583" w:rsidRDefault="004D3DCA" w:rsidP="004D3DCA">
            <w:pPr>
              <w:jc w:val="center"/>
              <w:rPr>
                <w:b/>
                <w:lang w:val="uk-UA"/>
              </w:rPr>
            </w:pPr>
            <w:r w:rsidRPr="001B6583">
              <w:rPr>
                <w:b/>
                <w:lang w:val="uk-UA"/>
              </w:rPr>
              <w:t>15</w:t>
            </w:r>
          </w:p>
        </w:tc>
      </w:tr>
      <w:tr w:rsidR="00295B5E" w:rsidRPr="001B6583" w:rsidTr="00A8015B">
        <w:trPr>
          <w:trHeight w:val="420"/>
        </w:trPr>
        <w:tc>
          <w:tcPr>
            <w:tcW w:w="392" w:type="dxa"/>
          </w:tcPr>
          <w:p w:rsidR="00295B5E" w:rsidRPr="001B6583" w:rsidRDefault="00295B5E" w:rsidP="004D3DCA">
            <w:pPr>
              <w:jc w:val="center"/>
              <w:rPr>
                <w:b/>
                <w:lang w:val="uk-UA"/>
              </w:rPr>
            </w:pPr>
          </w:p>
        </w:tc>
        <w:tc>
          <w:tcPr>
            <w:tcW w:w="1701" w:type="dxa"/>
          </w:tcPr>
          <w:p w:rsidR="00295B5E" w:rsidRPr="001B6583" w:rsidRDefault="00295B5E" w:rsidP="004D3DCA">
            <w:pPr>
              <w:jc w:val="center"/>
              <w:rPr>
                <w:b/>
                <w:lang w:val="uk-UA"/>
              </w:rPr>
            </w:pPr>
          </w:p>
        </w:tc>
        <w:tc>
          <w:tcPr>
            <w:tcW w:w="1134" w:type="dxa"/>
          </w:tcPr>
          <w:p w:rsidR="00295B5E" w:rsidRPr="001B6583" w:rsidRDefault="00295B5E" w:rsidP="004D3DCA">
            <w:pPr>
              <w:jc w:val="center"/>
              <w:rPr>
                <w:b/>
                <w:lang w:val="uk-UA"/>
              </w:rPr>
            </w:pPr>
          </w:p>
        </w:tc>
        <w:tc>
          <w:tcPr>
            <w:tcW w:w="1417" w:type="dxa"/>
          </w:tcPr>
          <w:p w:rsidR="00295B5E" w:rsidRPr="001B6583" w:rsidRDefault="00295B5E" w:rsidP="004D3DCA">
            <w:pPr>
              <w:jc w:val="center"/>
              <w:rPr>
                <w:b/>
                <w:lang w:val="uk-UA"/>
              </w:rPr>
            </w:pPr>
          </w:p>
        </w:tc>
        <w:tc>
          <w:tcPr>
            <w:tcW w:w="851" w:type="dxa"/>
          </w:tcPr>
          <w:p w:rsidR="00295B5E" w:rsidRPr="001B6583" w:rsidRDefault="00295B5E" w:rsidP="004D3DCA">
            <w:pPr>
              <w:jc w:val="center"/>
              <w:rPr>
                <w:b/>
                <w:lang w:val="uk-UA"/>
              </w:rPr>
            </w:pPr>
          </w:p>
        </w:tc>
        <w:tc>
          <w:tcPr>
            <w:tcW w:w="992" w:type="dxa"/>
          </w:tcPr>
          <w:p w:rsidR="00295B5E" w:rsidRPr="001B6583" w:rsidRDefault="00295B5E" w:rsidP="004D3DCA">
            <w:pPr>
              <w:jc w:val="center"/>
              <w:rPr>
                <w:b/>
                <w:lang w:val="uk-UA"/>
              </w:rPr>
            </w:pPr>
          </w:p>
        </w:tc>
        <w:tc>
          <w:tcPr>
            <w:tcW w:w="709" w:type="dxa"/>
          </w:tcPr>
          <w:p w:rsidR="00295B5E" w:rsidRPr="001B6583" w:rsidRDefault="00295B5E" w:rsidP="004D3DCA">
            <w:pPr>
              <w:jc w:val="center"/>
              <w:rPr>
                <w:b/>
                <w:lang w:val="uk-UA"/>
              </w:rPr>
            </w:pPr>
          </w:p>
        </w:tc>
        <w:tc>
          <w:tcPr>
            <w:tcW w:w="850" w:type="dxa"/>
          </w:tcPr>
          <w:p w:rsidR="00295B5E" w:rsidRPr="001B6583" w:rsidRDefault="00295B5E" w:rsidP="004D3DCA">
            <w:pPr>
              <w:jc w:val="center"/>
              <w:rPr>
                <w:b/>
                <w:lang w:val="uk-UA"/>
              </w:rPr>
            </w:pPr>
          </w:p>
        </w:tc>
        <w:tc>
          <w:tcPr>
            <w:tcW w:w="993" w:type="dxa"/>
          </w:tcPr>
          <w:p w:rsidR="00295B5E" w:rsidRPr="001B6583" w:rsidRDefault="00295B5E" w:rsidP="004D3DCA">
            <w:pPr>
              <w:jc w:val="center"/>
              <w:rPr>
                <w:b/>
                <w:lang w:val="uk-UA"/>
              </w:rPr>
            </w:pPr>
          </w:p>
        </w:tc>
        <w:tc>
          <w:tcPr>
            <w:tcW w:w="850" w:type="dxa"/>
          </w:tcPr>
          <w:p w:rsidR="00295B5E" w:rsidRPr="001B6583" w:rsidRDefault="00295B5E" w:rsidP="004D3DCA">
            <w:pPr>
              <w:jc w:val="center"/>
              <w:rPr>
                <w:b/>
                <w:lang w:val="uk-UA"/>
              </w:rPr>
            </w:pPr>
          </w:p>
        </w:tc>
        <w:tc>
          <w:tcPr>
            <w:tcW w:w="709" w:type="dxa"/>
          </w:tcPr>
          <w:p w:rsidR="00295B5E" w:rsidRPr="001B6583" w:rsidRDefault="00295B5E" w:rsidP="004D3DCA">
            <w:pPr>
              <w:jc w:val="center"/>
              <w:rPr>
                <w:b/>
                <w:lang w:val="uk-UA"/>
              </w:rPr>
            </w:pPr>
          </w:p>
        </w:tc>
        <w:tc>
          <w:tcPr>
            <w:tcW w:w="850" w:type="dxa"/>
          </w:tcPr>
          <w:p w:rsidR="00295B5E" w:rsidRPr="001B6583" w:rsidRDefault="00295B5E" w:rsidP="004D3DCA">
            <w:pPr>
              <w:jc w:val="center"/>
              <w:rPr>
                <w:b/>
                <w:lang w:val="uk-UA"/>
              </w:rPr>
            </w:pPr>
          </w:p>
        </w:tc>
        <w:tc>
          <w:tcPr>
            <w:tcW w:w="851" w:type="dxa"/>
          </w:tcPr>
          <w:p w:rsidR="00295B5E" w:rsidRPr="001B6583" w:rsidRDefault="00295B5E" w:rsidP="004D3DCA">
            <w:pPr>
              <w:rPr>
                <w:b/>
                <w:lang w:val="uk-UA"/>
              </w:rPr>
            </w:pPr>
          </w:p>
        </w:tc>
        <w:tc>
          <w:tcPr>
            <w:tcW w:w="1276" w:type="dxa"/>
          </w:tcPr>
          <w:p w:rsidR="00295B5E" w:rsidRPr="001B6583" w:rsidRDefault="00295B5E" w:rsidP="004D3DCA">
            <w:pPr>
              <w:rPr>
                <w:b/>
                <w:lang w:val="uk-UA"/>
              </w:rPr>
            </w:pPr>
          </w:p>
        </w:tc>
        <w:tc>
          <w:tcPr>
            <w:tcW w:w="1701" w:type="dxa"/>
          </w:tcPr>
          <w:p w:rsidR="00295B5E" w:rsidRPr="001B6583" w:rsidRDefault="00295B5E" w:rsidP="004D3DCA">
            <w:pPr>
              <w:jc w:val="center"/>
              <w:rPr>
                <w:b/>
                <w:lang w:val="uk-UA"/>
              </w:rPr>
            </w:pPr>
          </w:p>
        </w:tc>
      </w:tr>
    </w:tbl>
    <w:p w:rsidR="004D3DCA" w:rsidRDefault="004D3DCA" w:rsidP="004D3DCA">
      <w:pPr>
        <w:ind w:firstLine="709"/>
        <w:jc w:val="center"/>
        <w:rPr>
          <w:b/>
          <w:lang w:val="uk-UA"/>
        </w:rPr>
      </w:pPr>
      <w:r>
        <w:rPr>
          <w:b/>
          <w:lang w:val="uk-UA"/>
        </w:rPr>
        <w:t>Показники якості</w:t>
      </w:r>
      <w:r w:rsidR="008F72D7">
        <w:rPr>
          <w:lang w:val="uk-UA"/>
        </w:rPr>
        <w:t>*</w:t>
      </w:r>
    </w:p>
    <w:p w:rsidR="004D3DCA" w:rsidRDefault="004D3DCA" w:rsidP="004D3DCA">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3526DC" w:rsidRPr="003526DC" w:rsidRDefault="00B1331C" w:rsidP="0046622E">
      <w:pPr>
        <w:ind w:firstLine="709"/>
        <w:jc w:val="both"/>
        <w:rPr>
          <w:lang w:val="uk-UA"/>
        </w:rPr>
      </w:pPr>
      <w:r>
        <w:rPr>
          <w:lang w:val="uk-UA"/>
        </w:rPr>
        <w:t xml:space="preserve">* </w:t>
      </w:r>
      <w:r w:rsidR="00295B5E">
        <w:rPr>
          <w:lang w:val="uk-UA"/>
        </w:rPr>
        <w:t>Зразки методико-бібліографічних, мультімедійних, рекламних матеріалів, створених для забезпечення успішного проведення читацького марафону.</w:t>
      </w:r>
    </w:p>
    <w:p w:rsidR="003526DC" w:rsidRDefault="003526DC" w:rsidP="003526DC">
      <w:pPr>
        <w:ind w:firstLine="709"/>
        <w:jc w:val="both"/>
        <w:rPr>
          <w:rFonts w:ascii="Arial" w:hAnsi="Arial" w:cs="Arial"/>
          <w:color w:val="000000"/>
          <w:sz w:val="20"/>
          <w:szCs w:val="20"/>
          <w:shd w:val="clear" w:color="auto" w:fill="FFFFFF"/>
          <w:lang w:val="uk-UA"/>
        </w:rPr>
      </w:pPr>
    </w:p>
    <w:p w:rsidR="003526DC" w:rsidRPr="003526DC" w:rsidRDefault="00A8015B" w:rsidP="00B1331C">
      <w:pPr>
        <w:ind w:firstLine="709"/>
        <w:jc w:val="both"/>
        <w:rPr>
          <w:b/>
          <w:lang w:val="uk-UA"/>
        </w:rPr>
      </w:pPr>
      <w:r>
        <w:rPr>
          <w:lang w:val="uk-UA"/>
        </w:rPr>
        <w:t>**</w:t>
      </w:r>
      <w:r w:rsidR="00295B5E" w:rsidRPr="00295B5E">
        <w:rPr>
          <w:lang w:val="uk-UA"/>
        </w:rPr>
        <w:t xml:space="preserve"> </w:t>
      </w:r>
      <w:r w:rsidR="00295B5E" w:rsidRPr="003526DC">
        <w:rPr>
          <w:lang w:val="uk-UA"/>
        </w:rPr>
        <w:t>Історія</w:t>
      </w:r>
      <w:r w:rsidR="00295B5E">
        <w:rPr>
          <w:lang w:val="uk-UA"/>
        </w:rPr>
        <w:t xml:space="preserve"> </w:t>
      </w:r>
      <w:r w:rsidR="00295B5E" w:rsidRPr="003526DC">
        <w:rPr>
          <w:lang w:val="uk-UA"/>
        </w:rPr>
        <w:t>успіху</w:t>
      </w:r>
      <w:r w:rsidR="00295B5E">
        <w:rPr>
          <w:lang w:val="uk-UA"/>
        </w:rPr>
        <w:t xml:space="preserve"> </w:t>
      </w:r>
      <w:r w:rsidR="00295B5E" w:rsidRPr="003526DC">
        <w:rPr>
          <w:lang w:val="uk-UA"/>
        </w:rPr>
        <w:t>має показати яким саме чином</w:t>
      </w:r>
      <w:r w:rsidR="00295B5E">
        <w:rPr>
          <w:lang w:val="uk-UA"/>
        </w:rPr>
        <w:t xml:space="preserve"> проведення Читацького марафону</w:t>
      </w:r>
      <w:r w:rsidR="00295B5E" w:rsidRPr="003526DC">
        <w:rPr>
          <w:lang w:val="uk-UA"/>
        </w:rPr>
        <w:t xml:space="preserve"> впли</w:t>
      </w:r>
      <w:r w:rsidR="00295B5E">
        <w:rPr>
          <w:lang w:val="uk-UA"/>
        </w:rPr>
        <w:t>нуло</w:t>
      </w:r>
      <w:r w:rsidR="00295B5E" w:rsidRPr="003526DC">
        <w:rPr>
          <w:lang w:val="uk-UA"/>
        </w:rPr>
        <w:t xml:space="preserve"> на життя людей. Це більше ніж</w:t>
      </w:r>
      <w:r w:rsidR="00295B5E">
        <w:rPr>
          <w:lang w:val="uk-UA"/>
        </w:rPr>
        <w:t xml:space="preserve"> </w:t>
      </w:r>
      <w:r w:rsidR="00295B5E" w:rsidRPr="003526DC">
        <w:rPr>
          <w:lang w:val="uk-UA"/>
        </w:rPr>
        <w:t>пр</w:t>
      </w:r>
      <w:r w:rsidR="00295B5E">
        <w:rPr>
          <w:lang w:val="uk-UA"/>
        </w:rPr>
        <w:t xml:space="preserve">осто перелік подій або заходів, </w:t>
      </w:r>
      <w:r w:rsidR="00295B5E" w:rsidRPr="003526DC">
        <w:rPr>
          <w:lang w:val="uk-UA"/>
        </w:rPr>
        <w:t>історія</w:t>
      </w:r>
      <w:r w:rsidR="00295B5E">
        <w:rPr>
          <w:lang w:val="uk-UA"/>
        </w:rPr>
        <w:t xml:space="preserve"> </w:t>
      </w:r>
      <w:r w:rsidR="00295B5E" w:rsidRPr="003526DC">
        <w:rPr>
          <w:lang w:val="uk-UA"/>
        </w:rPr>
        <w:t>має описувати конкретні</w:t>
      </w:r>
      <w:r w:rsidR="00295B5E">
        <w:rPr>
          <w:lang w:val="uk-UA"/>
        </w:rPr>
        <w:t xml:space="preserve"> </w:t>
      </w:r>
      <w:r w:rsidR="00295B5E" w:rsidRPr="003526DC">
        <w:rPr>
          <w:lang w:val="uk-UA"/>
        </w:rPr>
        <w:t xml:space="preserve">позитивні зміни у житті людей в результаті </w:t>
      </w:r>
      <w:r w:rsidR="00295B5E">
        <w:rPr>
          <w:lang w:val="uk-UA"/>
        </w:rPr>
        <w:t xml:space="preserve">реалізації </w:t>
      </w:r>
      <w:r w:rsidR="00295B5E" w:rsidRPr="003526DC">
        <w:rPr>
          <w:lang w:val="uk-UA"/>
        </w:rPr>
        <w:t>проекту.</w:t>
      </w:r>
    </w:p>
    <w:sectPr w:rsidR="003526DC" w:rsidRPr="003526DC" w:rsidSect="004D3D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56D"/>
    <w:multiLevelType w:val="hybridMultilevel"/>
    <w:tmpl w:val="969C88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046829"/>
    <w:multiLevelType w:val="hybridMultilevel"/>
    <w:tmpl w:val="3A5EA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782377"/>
    <w:multiLevelType w:val="hybridMultilevel"/>
    <w:tmpl w:val="68C6E03E"/>
    <w:lvl w:ilvl="0" w:tplc="2AB86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001556"/>
    <w:multiLevelType w:val="hybridMultilevel"/>
    <w:tmpl w:val="85CC6AB6"/>
    <w:lvl w:ilvl="0" w:tplc="0422000F">
      <w:start w:val="1"/>
      <w:numFmt w:val="decimal"/>
      <w:lvlText w:val="%1."/>
      <w:lvlJc w:val="left"/>
      <w:pPr>
        <w:ind w:left="900" w:hanging="360"/>
      </w:p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nsid w:val="2B156D29"/>
    <w:multiLevelType w:val="hybridMultilevel"/>
    <w:tmpl w:val="C2FEFE6C"/>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65A32C2"/>
    <w:multiLevelType w:val="hybridMultilevel"/>
    <w:tmpl w:val="09D8E7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3180E67"/>
    <w:multiLevelType w:val="hybridMultilevel"/>
    <w:tmpl w:val="853A8E22"/>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89503A3"/>
    <w:multiLevelType w:val="hybridMultilevel"/>
    <w:tmpl w:val="57525898"/>
    <w:lvl w:ilvl="0" w:tplc="6D385CCA">
      <w:start w:val="1"/>
      <w:numFmt w:val="decimal"/>
      <w:lvlText w:val="%1."/>
      <w:lvlJc w:val="left"/>
      <w:pPr>
        <w:ind w:left="196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8">
    <w:nsid w:val="5E04140E"/>
    <w:multiLevelType w:val="hybridMultilevel"/>
    <w:tmpl w:val="22E28B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6059DF"/>
    <w:multiLevelType w:val="hybridMultilevel"/>
    <w:tmpl w:val="EF10D574"/>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1204B2C"/>
    <w:multiLevelType w:val="hybridMultilevel"/>
    <w:tmpl w:val="2AAA00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4D31A1A"/>
    <w:multiLevelType w:val="hybridMultilevel"/>
    <w:tmpl w:val="19FAF29C"/>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nsid w:val="77B645C7"/>
    <w:multiLevelType w:val="hybridMultilevel"/>
    <w:tmpl w:val="40B27B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7"/>
  </w:num>
  <w:num w:numId="8">
    <w:abstractNumId w:val="6"/>
  </w:num>
  <w:num w:numId="9">
    <w:abstractNumId w:val="9"/>
  </w:num>
  <w:num w:numId="10">
    <w:abstractNumId w:val="0"/>
  </w:num>
  <w:num w:numId="11">
    <w:abstractNumId w:val="2"/>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A"/>
    <w:rsid w:val="000036CA"/>
    <w:rsid w:val="00174EDC"/>
    <w:rsid w:val="00184BE1"/>
    <w:rsid w:val="001F735B"/>
    <w:rsid w:val="00214DAA"/>
    <w:rsid w:val="002915C6"/>
    <w:rsid w:val="00295B5E"/>
    <w:rsid w:val="003526DC"/>
    <w:rsid w:val="00363E0A"/>
    <w:rsid w:val="003B0ADB"/>
    <w:rsid w:val="003E1BD2"/>
    <w:rsid w:val="0046622E"/>
    <w:rsid w:val="004A3C8C"/>
    <w:rsid w:val="004D3DCA"/>
    <w:rsid w:val="00514FDC"/>
    <w:rsid w:val="00584D19"/>
    <w:rsid w:val="005F2B38"/>
    <w:rsid w:val="006177F2"/>
    <w:rsid w:val="00666E16"/>
    <w:rsid w:val="00694EBA"/>
    <w:rsid w:val="007041F9"/>
    <w:rsid w:val="007525C6"/>
    <w:rsid w:val="007A6B4D"/>
    <w:rsid w:val="007D30DF"/>
    <w:rsid w:val="007F2B2E"/>
    <w:rsid w:val="007F300C"/>
    <w:rsid w:val="0081468D"/>
    <w:rsid w:val="00832BFB"/>
    <w:rsid w:val="008E5687"/>
    <w:rsid w:val="008F70F7"/>
    <w:rsid w:val="008F72D7"/>
    <w:rsid w:val="00992258"/>
    <w:rsid w:val="009A033C"/>
    <w:rsid w:val="009B39E0"/>
    <w:rsid w:val="009D4BF6"/>
    <w:rsid w:val="009D5DA1"/>
    <w:rsid w:val="009F6612"/>
    <w:rsid w:val="00A00838"/>
    <w:rsid w:val="00A36098"/>
    <w:rsid w:val="00A51893"/>
    <w:rsid w:val="00A61A3F"/>
    <w:rsid w:val="00A8015B"/>
    <w:rsid w:val="00B1331C"/>
    <w:rsid w:val="00B57A36"/>
    <w:rsid w:val="00BE5A8C"/>
    <w:rsid w:val="00C25C72"/>
    <w:rsid w:val="00C56748"/>
    <w:rsid w:val="00CB5437"/>
    <w:rsid w:val="00D30F84"/>
    <w:rsid w:val="00D515A5"/>
    <w:rsid w:val="00D67363"/>
    <w:rsid w:val="00D93EA0"/>
    <w:rsid w:val="00DC386D"/>
    <w:rsid w:val="00E447EA"/>
    <w:rsid w:val="00E778C9"/>
    <w:rsid w:val="00EB3096"/>
    <w:rsid w:val="00F0273C"/>
    <w:rsid w:val="00F64E40"/>
    <w:rsid w:val="00F80F16"/>
    <w:rsid w:val="00FD0E23"/>
    <w:rsid w:val="00FD2A96"/>
    <w:rsid w:val="00FE1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0DF"/>
    <w:pPr>
      <w:ind w:left="720"/>
      <w:contextualSpacing/>
    </w:pPr>
  </w:style>
  <w:style w:type="paragraph" w:customStyle="1" w:styleId="1">
    <w:name w:val="Без интервала1"/>
    <w:rsid w:val="00F64E40"/>
    <w:pPr>
      <w:spacing w:after="0" w:line="240" w:lineRule="auto"/>
    </w:pPr>
    <w:rPr>
      <w:rFonts w:ascii="Calibri" w:eastAsia="Times New Roman" w:hAnsi="Calibri" w:cs="Times New Roman"/>
    </w:rPr>
  </w:style>
  <w:style w:type="table" w:styleId="a4">
    <w:name w:val="Table Grid"/>
    <w:basedOn w:val="a1"/>
    <w:uiPriority w:val="59"/>
    <w:rsid w:val="009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526DC"/>
  </w:style>
  <w:style w:type="paragraph" w:styleId="a5">
    <w:name w:val="Balloon Text"/>
    <w:basedOn w:val="a"/>
    <w:link w:val="a6"/>
    <w:uiPriority w:val="99"/>
    <w:semiHidden/>
    <w:unhideWhenUsed/>
    <w:rsid w:val="004D3DCA"/>
    <w:rPr>
      <w:rFonts w:ascii="Tahoma" w:hAnsi="Tahoma" w:cs="Tahoma"/>
      <w:sz w:val="16"/>
      <w:szCs w:val="16"/>
    </w:rPr>
  </w:style>
  <w:style w:type="character" w:customStyle="1" w:styleId="a6">
    <w:name w:val="Текст выноски Знак"/>
    <w:basedOn w:val="a0"/>
    <w:link w:val="a5"/>
    <w:uiPriority w:val="99"/>
    <w:semiHidden/>
    <w:rsid w:val="004D3DC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0DF"/>
    <w:pPr>
      <w:ind w:left="720"/>
      <w:contextualSpacing/>
    </w:pPr>
  </w:style>
  <w:style w:type="paragraph" w:customStyle="1" w:styleId="1">
    <w:name w:val="Без интервала1"/>
    <w:rsid w:val="00F64E40"/>
    <w:pPr>
      <w:spacing w:after="0" w:line="240" w:lineRule="auto"/>
    </w:pPr>
    <w:rPr>
      <w:rFonts w:ascii="Calibri" w:eastAsia="Times New Roman" w:hAnsi="Calibri" w:cs="Times New Roman"/>
    </w:rPr>
  </w:style>
  <w:style w:type="table" w:styleId="a4">
    <w:name w:val="Table Grid"/>
    <w:basedOn w:val="a1"/>
    <w:uiPriority w:val="59"/>
    <w:rsid w:val="009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526DC"/>
  </w:style>
  <w:style w:type="paragraph" w:styleId="a5">
    <w:name w:val="Balloon Text"/>
    <w:basedOn w:val="a"/>
    <w:link w:val="a6"/>
    <w:uiPriority w:val="99"/>
    <w:semiHidden/>
    <w:unhideWhenUsed/>
    <w:rsid w:val="004D3DCA"/>
    <w:rPr>
      <w:rFonts w:ascii="Tahoma" w:hAnsi="Tahoma" w:cs="Tahoma"/>
      <w:sz w:val="16"/>
      <w:szCs w:val="16"/>
    </w:rPr>
  </w:style>
  <w:style w:type="character" w:customStyle="1" w:styleId="a6">
    <w:name w:val="Текст выноски Знак"/>
    <w:basedOn w:val="a0"/>
    <w:link w:val="a5"/>
    <w:uiPriority w:val="99"/>
    <w:semiHidden/>
    <w:rsid w:val="004D3DC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12896</Words>
  <Characters>7351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DOUNB</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Зюлева</dc:creator>
  <cp:lastModifiedBy>Надежда Титова</cp:lastModifiedBy>
  <cp:revision>9</cp:revision>
  <cp:lastPrinted>2015-01-14T11:28:00Z</cp:lastPrinted>
  <dcterms:created xsi:type="dcterms:W3CDTF">2015-11-19T11:50:00Z</dcterms:created>
  <dcterms:modified xsi:type="dcterms:W3CDTF">2015-11-24T13:48:00Z</dcterms:modified>
</cp:coreProperties>
</file>