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EC" w:rsidRPr="002E5FA1" w:rsidRDefault="00FC71EC" w:rsidP="00BF69B0">
      <w:pPr>
        <w:spacing w:line="240" w:lineRule="auto"/>
        <w:ind w:left="-284"/>
        <w:jc w:val="right"/>
        <w:rPr>
          <w:rStyle w:val="longtext"/>
          <w:rFonts w:cstheme="minorHAnsi"/>
          <w:b/>
          <w:color w:val="333333"/>
          <w:sz w:val="24"/>
          <w:szCs w:val="24"/>
          <w:lang w:val="uk-UA"/>
        </w:rPr>
      </w:pPr>
      <w:r w:rsidRPr="002E5FA1">
        <w:rPr>
          <w:rStyle w:val="longtext"/>
          <w:rFonts w:cstheme="minorHAnsi"/>
          <w:b/>
          <w:color w:val="333333"/>
          <w:sz w:val="24"/>
          <w:szCs w:val="24"/>
          <w:lang w:val="uk-UA"/>
        </w:rPr>
        <w:t xml:space="preserve">Додаток </w:t>
      </w:r>
      <w:r w:rsidR="00532F3A" w:rsidRPr="002E5FA1">
        <w:rPr>
          <w:rStyle w:val="longtext"/>
          <w:rFonts w:cstheme="minorHAnsi"/>
          <w:b/>
          <w:color w:val="333333"/>
          <w:sz w:val="24"/>
          <w:szCs w:val="24"/>
          <w:lang w:val="uk-UA"/>
        </w:rPr>
        <w:t>3</w:t>
      </w:r>
    </w:p>
    <w:p w:rsidR="00FC71EC" w:rsidRPr="007A10B7" w:rsidRDefault="00FC71EC" w:rsidP="007A10B7">
      <w:pPr>
        <w:spacing w:after="0" w:line="240" w:lineRule="auto"/>
        <w:jc w:val="center"/>
        <w:rPr>
          <w:rStyle w:val="longtext"/>
          <w:rFonts w:ascii="Times New Roman" w:hAnsi="Times New Roman" w:cs="Times New Roman"/>
          <w:b/>
          <w:color w:val="333333"/>
          <w:sz w:val="24"/>
          <w:szCs w:val="24"/>
          <w:lang w:val="uk-UA"/>
        </w:rPr>
      </w:pPr>
      <w:r w:rsidRPr="004A0681">
        <w:rPr>
          <w:rFonts w:cstheme="minorHAnsi"/>
          <w:color w:val="333333"/>
          <w:sz w:val="24"/>
          <w:szCs w:val="24"/>
          <w:lang w:val="uk-UA"/>
        </w:rPr>
        <w:br/>
      </w:r>
      <w:r w:rsidR="00532F3A" w:rsidRPr="007A10B7">
        <w:rPr>
          <w:rStyle w:val="longtext"/>
          <w:rFonts w:ascii="Times New Roman" w:hAnsi="Times New Roman" w:cs="Times New Roman"/>
          <w:b/>
          <w:color w:val="333333"/>
          <w:sz w:val="24"/>
          <w:szCs w:val="24"/>
          <w:lang w:val="uk-UA"/>
        </w:rPr>
        <w:t>Перелік</w:t>
      </w:r>
      <w:r w:rsidRPr="007A10B7">
        <w:rPr>
          <w:rStyle w:val="longtext"/>
          <w:rFonts w:ascii="Times New Roman" w:hAnsi="Times New Roman" w:cs="Times New Roman"/>
          <w:b/>
          <w:color w:val="333333"/>
          <w:sz w:val="24"/>
          <w:szCs w:val="24"/>
          <w:lang w:val="uk-UA"/>
        </w:rPr>
        <w:t xml:space="preserve"> публічних заходів</w:t>
      </w:r>
      <w:r w:rsidRPr="007A10B7">
        <w:rPr>
          <w:rFonts w:ascii="Times New Roman" w:hAnsi="Times New Roman" w:cs="Times New Roman"/>
          <w:b/>
          <w:color w:val="333333"/>
          <w:sz w:val="24"/>
          <w:szCs w:val="24"/>
          <w:lang w:val="uk-UA"/>
        </w:rPr>
        <w:br/>
      </w:r>
      <w:r w:rsidR="00532F3A" w:rsidRPr="007A10B7">
        <w:rPr>
          <w:rStyle w:val="longtext"/>
          <w:rFonts w:ascii="Times New Roman" w:hAnsi="Times New Roman" w:cs="Times New Roman"/>
          <w:b/>
          <w:color w:val="333333"/>
          <w:sz w:val="24"/>
          <w:szCs w:val="24"/>
          <w:lang w:val="uk-UA"/>
        </w:rPr>
        <w:t xml:space="preserve">рекомендованих для проведення в ході </w:t>
      </w:r>
      <w:r w:rsidRPr="007A10B7">
        <w:rPr>
          <w:rStyle w:val="longtext"/>
          <w:rFonts w:ascii="Times New Roman" w:hAnsi="Times New Roman" w:cs="Times New Roman"/>
          <w:b/>
          <w:color w:val="333333"/>
          <w:sz w:val="24"/>
          <w:szCs w:val="24"/>
          <w:lang w:val="uk-UA"/>
        </w:rPr>
        <w:t>регіональної кампанії</w:t>
      </w:r>
    </w:p>
    <w:p w:rsidR="00FC71EC" w:rsidRPr="007A10B7" w:rsidRDefault="00FC71EC" w:rsidP="007A10B7">
      <w:pPr>
        <w:spacing w:after="0" w:line="240" w:lineRule="auto"/>
        <w:jc w:val="center"/>
        <w:rPr>
          <w:rStyle w:val="longtext"/>
          <w:rFonts w:ascii="Times New Roman" w:hAnsi="Times New Roman" w:cs="Times New Roman"/>
          <w:b/>
          <w:color w:val="333333"/>
          <w:sz w:val="24"/>
          <w:szCs w:val="24"/>
          <w:lang w:val="uk-UA"/>
        </w:rPr>
      </w:pPr>
      <w:r w:rsidRPr="007A10B7">
        <w:rPr>
          <w:rStyle w:val="longtext"/>
          <w:rFonts w:ascii="Times New Roman" w:hAnsi="Times New Roman" w:cs="Times New Roman"/>
          <w:b/>
          <w:color w:val="333333"/>
          <w:sz w:val="24"/>
          <w:szCs w:val="24"/>
          <w:lang w:val="uk-UA"/>
        </w:rPr>
        <w:t>«Дніпропетровщина читає Олеся Гончара»</w:t>
      </w:r>
    </w:p>
    <w:p w:rsidR="00FC71EC" w:rsidRDefault="00FC71EC" w:rsidP="007A10B7">
      <w:pPr>
        <w:spacing w:after="0" w:line="240" w:lineRule="auto"/>
        <w:jc w:val="center"/>
        <w:rPr>
          <w:rStyle w:val="longtext"/>
          <w:rFonts w:ascii="Times New Roman" w:hAnsi="Times New Roman" w:cs="Times New Roman"/>
          <w:b/>
          <w:color w:val="333333"/>
          <w:sz w:val="24"/>
          <w:szCs w:val="24"/>
          <w:lang w:val="en-US"/>
        </w:rPr>
      </w:pPr>
      <w:r w:rsidRPr="007A10B7">
        <w:rPr>
          <w:rStyle w:val="longtext"/>
          <w:rFonts w:ascii="Times New Roman" w:hAnsi="Times New Roman" w:cs="Times New Roman"/>
          <w:b/>
          <w:color w:val="333333"/>
          <w:sz w:val="24"/>
          <w:szCs w:val="24"/>
          <w:lang w:val="uk-UA"/>
        </w:rPr>
        <w:t>(до 95-річчя великого земляка)</w:t>
      </w:r>
    </w:p>
    <w:p w:rsidR="00494F5F" w:rsidRPr="00494F5F" w:rsidRDefault="00494F5F" w:rsidP="007A10B7">
      <w:pPr>
        <w:spacing w:after="0" w:line="240" w:lineRule="auto"/>
        <w:jc w:val="center"/>
        <w:rPr>
          <w:rFonts w:ascii="Times New Roman" w:hAnsi="Times New Roman" w:cs="Times New Roman"/>
          <w:color w:val="333333"/>
          <w:sz w:val="24"/>
          <w:szCs w:val="24"/>
          <w:lang w:val="en-US"/>
        </w:rPr>
      </w:pPr>
    </w:p>
    <w:p w:rsidR="00FC71EC" w:rsidRPr="007A10B7" w:rsidRDefault="00FC71EC" w:rsidP="007A10B7">
      <w:pPr>
        <w:pStyle w:val="a4"/>
        <w:numPr>
          <w:ilvl w:val="0"/>
          <w:numId w:val="1"/>
        </w:numPr>
        <w:spacing w:after="0" w:line="240" w:lineRule="auto"/>
        <w:ind w:left="0"/>
        <w:rPr>
          <w:rStyle w:val="longtext"/>
          <w:rFonts w:ascii="Times New Roman" w:hAnsi="Times New Roman" w:cs="Times New Roman"/>
          <w:color w:val="333333"/>
          <w:sz w:val="24"/>
          <w:szCs w:val="24"/>
          <w:lang w:val="uk-UA"/>
        </w:rPr>
      </w:pPr>
      <w:r w:rsidRPr="007A10B7">
        <w:rPr>
          <w:rStyle w:val="longtext"/>
          <w:rFonts w:ascii="Times New Roman" w:hAnsi="Times New Roman" w:cs="Times New Roman"/>
          <w:color w:val="333333"/>
          <w:sz w:val="24"/>
          <w:szCs w:val="24"/>
          <w:lang w:val="uk-UA"/>
        </w:rPr>
        <w:t>Анкетування: загальне анкетування, з метою виявлення знання населення про життя та творчість Олеся Гончара.</w:t>
      </w:r>
    </w:p>
    <w:p w:rsidR="00FC71EC" w:rsidRPr="007A10B7" w:rsidRDefault="00FC71EC" w:rsidP="007A10B7">
      <w:pPr>
        <w:pStyle w:val="a4"/>
        <w:numPr>
          <w:ilvl w:val="0"/>
          <w:numId w:val="1"/>
        </w:numPr>
        <w:spacing w:after="0" w:line="240" w:lineRule="auto"/>
        <w:ind w:left="0"/>
        <w:rPr>
          <w:rStyle w:val="longtext"/>
          <w:rFonts w:ascii="Times New Roman" w:hAnsi="Times New Roman" w:cs="Times New Roman"/>
          <w:color w:val="333333"/>
          <w:sz w:val="24"/>
          <w:szCs w:val="24"/>
          <w:lang w:val="uk-UA"/>
        </w:rPr>
      </w:pPr>
      <w:r w:rsidRPr="007A10B7">
        <w:rPr>
          <w:rStyle w:val="longtext"/>
          <w:rFonts w:ascii="Times New Roman" w:hAnsi="Times New Roman" w:cs="Times New Roman"/>
          <w:color w:val="333333"/>
          <w:sz w:val="24"/>
          <w:szCs w:val="24"/>
          <w:lang w:val="uk-UA"/>
        </w:rPr>
        <w:t>Використання ЗМІ: по місцевому радіо або телебаченню відомі люди читають уривки з художніх творів Олеся Гончара; авторські радіопрограми.</w:t>
      </w:r>
      <w:r w:rsidRPr="007A10B7">
        <w:rPr>
          <w:rFonts w:ascii="Times New Roman" w:hAnsi="Times New Roman" w:cs="Times New Roman"/>
          <w:color w:val="333333"/>
          <w:sz w:val="24"/>
          <w:szCs w:val="24"/>
          <w:lang w:val="uk-UA"/>
        </w:rPr>
        <w:br/>
      </w:r>
    </w:p>
    <w:p w:rsidR="00FC71EC" w:rsidRPr="007A10B7" w:rsidRDefault="00FC71EC" w:rsidP="007A10B7">
      <w:pPr>
        <w:pStyle w:val="a4"/>
        <w:numPr>
          <w:ilvl w:val="0"/>
          <w:numId w:val="1"/>
        </w:numPr>
        <w:spacing w:after="0" w:line="240" w:lineRule="auto"/>
        <w:ind w:left="0"/>
        <w:outlineLvl w:val="1"/>
        <w:rPr>
          <w:rStyle w:val="longtext"/>
          <w:rFonts w:ascii="Times New Roman" w:hAnsi="Times New Roman" w:cs="Times New Roman"/>
          <w:color w:val="333333"/>
          <w:sz w:val="24"/>
          <w:szCs w:val="24"/>
          <w:lang w:val="uk-UA"/>
        </w:rPr>
      </w:pPr>
      <w:r w:rsidRPr="007A10B7">
        <w:rPr>
          <w:rStyle w:val="longtext"/>
          <w:rFonts w:ascii="Times New Roman" w:hAnsi="Times New Roman" w:cs="Times New Roman"/>
          <w:color w:val="333333"/>
          <w:sz w:val="24"/>
          <w:szCs w:val="24"/>
          <w:lang w:val="uk-UA"/>
        </w:rPr>
        <w:t>Круглі столи: за творами Олеся Гончара (приблизні теми: «</w:t>
      </w:r>
      <w:r w:rsidRPr="007A10B7">
        <w:rPr>
          <w:rFonts w:ascii="Times New Roman" w:eastAsia="Times New Roman" w:hAnsi="Times New Roman" w:cs="Times New Roman"/>
          <w:bCs/>
          <w:color w:val="000000"/>
          <w:sz w:val="24"/>
          <w:szCs w:val="24"/>
          <w:lang w:val="uk-UA" w:eastAsia="ru-RU"/>
        </w:rPr>
        <w:t>Краса вірності» (за романом «Прапороносці»), «Люди повинні будувати, а не руйнувати» (за романом «Тронка»), «Гроші, слава чи честь?» (за романом «Собор»), «За мить щастя», «Залізний острів» (за романом «Тронка»), «</w:t>
      </w:r>
      <w:proofErr w:type="spellStart"/>
      <w:r w:rsidRPr="007A10B7">
        <w:rPr>
          <w:rFonts w:ascii="Times New Roman" w:eastAsia="Times New Roman" w:hAnsi="Times New Roman" w:cs="Times New Roman"/>
          <w:bCs/>
          <w:color w:val="000000"/>
          <w:sz w:val="24"/>
          <w:szCs w:val="24"/>
          <w:lang w:val="uk-UA" w:eastAsia="ru-RU"/>
        </w:rPr>
        <w:t>Модрикамень</w:t>
      </w:r>
      <w:proofErr w:type="spellEnd"/>
      <w:r w:rsidRPr="007A10B7">
        <w:rPr>
          <w:rFonts w:ascii="Times New Roman" w:eastAsia="Times New Roman" w:hAnsi="Times New Roman" w:cs="Times New Roman"/>
          <w:bCs/>
          <w:color w:val="000000"/>
          <w:sz w:val="24"/>
          <w:szCs w:val="24"/>
          <w:lang w:val="uk-UA" w:eastAsia="ru-RU"/>
        </w:rPr>
        <w:t>» Олеся Гончара: особливість оповіді</w:t>
      </w:r>
      <w:r w:rsidRPr="007A10B7">
        <w:rPr>
          <w:rStyle w:val="longtext"/>
          <w:rFonts w:ascii="Times New Roman" w:hAnsi="Times New Roman" w:cs="Times New Roman"/>
          <w:color w:val="333333"/>
          <w:sz w:val="24"/>
          <w:szCs w:val="24"/>
          <w:lang w:val="uk-UA"/>
        </w:rPr>
        <w:t>).</w:t>
      </w:r>
    </w:p>
    <w:p w:rsidR="00FC71EC" w:rsidRPr="007A10B7" w:rsidRDefault="00FC71EC" w:rsidP="007A10B7">
      <w:pPr>
        <w:spacing w:after="0" w:line="240" w:lineRule="auto"/>
        <w:outlineLvl w:val="1"/>
        <w:rPr>
          <w:rStyle w:val="longtext"/>
          <w:rFonts w:ascii="Times New Roman" w:hAnsi="Times New Roman" w:cs="Times New Roman"/>
          <w:color w:val="333333"/>
          <w:sz w:val="24"/>
          <w:szCs w:val="24"/>
          <w:lang w:val="uk-UA"/>
        </w:rPr>
      </w:pPr>
    </w:p>
    <w:p w:rsidR="00FC71EC" w:rsidRPr="007A10B7" w:rsidRDefault="00FC71EC" w:rsidP="007A10B7">
      <w:pPr>
        <w:pStyle w:val="a4"/>
        <w:numPr>
          <w:ilvl w:val="0"/>
          <w:numId w:val="1"/>
        </w:numPr>
        <w:spacing w:after="0" w:line="240" w:lineRule="auto"/>
        <w:ind w:left="0"/>
        <w:outlineLvl w:val="1"/>
        <w:rPr>
          <w:rStyle w:val="longtext"/>
          <w:rFonts w:ascii="Times New Roman" w:hAnsi="Times New Roman" w:cs="Times New Roman"/>
          <w:color w:val="333333"/>
          <w:sz w:val="24"/>
          <w:szCs w:val="24"/>
          <w:lang w:val="uk-UA"/>
        </w:rPr>
      </w:pPr>
      <w:r w:rsidRPr="007A10B7">
        <w:rPr>
          <w:rStyle w:val="longtext"/>
          <w:rFonts w:ascii="Times New Roman" w:hAnsi="Times New Roman" w:cs="Times New Roman"/>
          <w:color w:val="333333"/>
          <w:sz w:val="24"/>
          <w:szCs w:val="24"/>
          <w:lang w:val="uk-UA"/>
        </w:rPr>
        <w:t>Гучні читання з подальшим обговоренням прочитаного.</w:t>
      </w:r>
    </w:p>
    <w:p w:rsidR="00FC71EC" w:rsidRPr="007A10B7" w:rsidRDefault="00FC71EC" w:rsidP="007A10B7">
      <w:pPr>
        <w:spacing w:after="0" w:line="240" w:lineRule="auto"/>
        <w:outlineLvl w:val="1"/>
        <w:rPr>
          <w:rStyle w:val="longtext"/>
          <w:rFonts w:ascii="Times New Roman" w:hAnsi="Times New Roman" w:cs="Times New Roman"/>
          <w:color w:val="333333"/>
          <w:sz w:val="24"/>
          <w:szCs w:val="24"/>
          <w:lang w:val="uk-UA"/>
        </w:rPr>
      </w:pPr>
    </w:p>
    <w:p w:rsidR="00FC71EC" w:rsidRPr="007A10B7" w:rsidRDefault="00FC71EC" w:rsidP="007A10B7">
      <w:pPr>
        <w:pStyle w:val="a4"/>
        <w:numPr>
          <w:ilvl w:val="0"/>
          <w:numId w:val="1"/>
        </w:numPr>
        <w:spacing w:after="0" w:line="240" w:lineRule="auto"/>
        <w:ind w:left="0"/>
        <w:outlineLvl w:val="1"/>
        <w:rPr>
          <w:rFonts w:ascii="Times New Roman" w:hAnsi="Times New Roman" w:cs="Times New Roman"/>
          <w:sz w:val="24"/>
          <w:szCs w:val="24"/>
          <w:lang w:val="uk-UA"/>
        </w:rPr>
      </w:pPr>
      <w:r w:rsidRPr="007A10B7">
        <w:rPr>
          <w:rFonts w:ascii="Times New Roman" w:hAnsi="Times New Roman" w:cs="Times New Roman"/>
          <w:sz w:val="24"/>
          <w:szCs w:val="24"/>
          <w:lang w:val="uk-UA"/>
        </w:rPr>
        <w:t>Бібліотека – майданчик для творчих людей: Художнє читання творів О. Гончара.</w:t>
      </w:r>
    </w:p>
    <w:p w:rsidR="00FC71EC" w:rsidRPr="007A10B7" w:rsidRDefault="00FC71EC" w:rsidP="007A10B7">
      <w:pPr>
        <w:spacing w:after="0" w:line="240" w:lineRule="auto"/>
        <w:outlineLvl w:val="1"/>
        <w:rPr>
          <w:rStyle w:val="longtext"/>
          <w:rFonts w:ascii="Times New Roman" w:hAnsi="Times New Roman" w:cs="Times New Roman"/>
          <w:color w:val="333333"/>
          <w:sz w:val="24"/>
          <w:szCs w:val="24"/>
          <w:lang w:val="uk-UA"/>
        </w:rPr>
      </w:pPr>
    </w:p>
    <w:p w:rsidR="00FC71EC" w:rsidRPr="007A10B7" w:rsidRDefault="00FC71EC" w:rsidP="007A10B7">
      <w:pPr>
        <w:pStyle w:val="a4"/>
        <w:numPr>
          <w:ilvl w:val="0"/>
          <w:numId w:val="1"/>
        </w:numPr>
        <w:spacing w:after="0" w:line="240" w:lineRule="auto"/>
        <w:ind w:left="0"/>
        <w:rPr>
          <w:rStyle w:val="longtext"/>
          <w:rFonts w:ascii="Times New Roman" w:hAnsi="Times New Roman" w:cs="Times New Roman"/>
          <w:color w:val="333333"/>
          <w:sz w:val="24"/>
          <w:szCs w:val="24"/>
          <w:lang w:val="uk-UA"/>
        </w:rPr>
      </w:pPr>
      <w:r w:rsidRPr="007A10B7">
        <w:rPr>
          <w:rStyle w:val="longtext"/>
          <w:rFonts w:ascii="Times New Roman" w:hAnsi="Times New Roman" w:cs="Times New Roman"/>
          <w:color w:val="333333"/>
          <w:sz w:val="24"/>
          <w:szCs w:val="24"/>
          <w:lang w:val="uk-UA"/>
        </w:rPr>
        <w:t>Літературні вечори (наприклад, за сценаріями «</w:t>
      </w:r>
      <w:proofErr w:type="spellStart"/>
      <w:r w:rsidRPr="007A10B7">
        <w:rPr>
          <w:rFonts w:ascii="Times New Roman" w:eastAsia="Times New Roman" w:hAnsi="Times New Roman" w:cs="Times New Roman"/>
          <w:sz w:val="24"/>
          <w:szCs w:val="24"/>
          <w:lang w:eastAsia="ru-RU"/>
        </w:rPr>
        <w:t>Літературні</w:t>
      </w:r>
      <w:proofErr w:type="spellEnd"/>
      <w:r w:rsidR="002E59DB" w:rsidRPr="002E59DB">
        <w:rPr>
          <w:rFonts w:ascii="Times New Roman" w:eastAsia="Times New Roman" w:hAnsi="Times New Roman" w:cs="Times New Roman"/>
          <w:sz w:val="24"/>
          <w:szCs w:val="24"/>
          <w:lang w:eastAsia="ru-RU"/>
        </w:rPr>
        <w:t xml:space="preserve"> </w:t>
      </w:r>
      <w:proofErr w:type="spellStart"/>
      <w:r w:rsidRPr="007A10B7">
        <w:rPr>
          <w:rFonts w:ascii="Times New Roman" w:eastAsia="Times New Roman" w:hAnsi="Times New Roman" w:cs="Times New Roman"/>
          <w:sz w:val="24"/>
          <w:szCs w:val="24"/>
          <w:lang w:eastAsia="ru-RU"/>
        </w:rPr>
        <w:t>посиденьки</w:t>
      </w:r>
      <w:proofErr w:type="spellEnd"/>
      <w:r w:rsidRPr="007A10B7">
        <w:rPr>
          <w:rFonts w:ascii="Times New Roman" w:eastAsia="Times New Roman" w:hAnsi="Times New Roman" w:cs="Times New Roman"/>
          <w:sz w:val="24"/>
          <w:szCs w:val="24"/>
          <w:lang w:eastAsia="ru-RU"/>
        </w:rPr>
        <w:t xml:space="preserve"> за </w:t>
      </w:r>
      <w:proofErr w:type="spellStart"/>
      <w:r w:rsidRPr="007A10B7">
        <w:rPr>
          <w:rFonts w:ascii="Times New Roman" w:eastAsia="Times New Roman" w:hAnsi="Times New Roman" w:cs="Times New Roman"/>
          <w:sz w:val="24"/>
          <w:szCs w:val="24"/>
          <w:lang w:eastAsia="ru-RU"/>
        </w:rPr>
        <w:t>фронтовими</w:t>
      </w:r>
      <w:proofErr w:type="spellEnd"/>
      <w:r w:rsidR="002E59DB" w:rsidRPr="002E59DB">
        <w:rPr>
          <w:rFonts w:ascii="Times New Roman" w:eastAsia="Times New Roman" w:hAnsi="Times New Roman" w:cs="Times New Roman"/>
          <w:sz w:val="24"/>
          <w:szCs w:val="24"/>
          <w:lang w:eastAsia="ru-RU"/>
        </w:rPr>
        <w:t xml:space="preserve"> </w:t>
      </w:r>
      <w:proofErr w:type="spellStart"/>
      <w:r w:rsidRPr="007A10B7">
        <w:rPr>
          <w:rFonts w:ascii="Times New Roman" w:eastAsia="Times New Roman" w:hAnsi="Times New Roman" w:cs="Times New Roman"/>
          <w:sz w:val="24"/>
          <w:szCs w:val="24"/>
          <w:lang w:eastAsia="ru-RU"/>
        </w:rPr>
        <w:t>поезіями</w:t>
      </w:r>
      <w:proofErr w:type="spellEnd"/>
      <w:r w:rsidRPr="007A10B7">
        <w:rPr>
          <w:rFonts w:ascii="Times New Roman" w:eastAsia="Times New Roman" w:hAnsi="Times New Roman" w:cs="Times New Roman"/>
          <w:sz w:val="24"/>
          <w:szCs w:val="24"/>
          <w:lang w:eastAsia="ru-RU"/>
        </w:rPr>
        <w:t xml:space="preserve"> Олеся Гончара</w:t>
      </w:r>
      <w:r w:rsidRPr="007A10B7">
        <w:rPr>
          <w:rFonts w:ascii="Times New Roman" w:eastAsia="Times New Roman" w:hAnsi="Times New Roman" w:cs="Times New Roman"/>
          <w:sz w:val="24"/>
          <w:szCs w:val="24"/>
          <w:lang w:val="uk-UA" w:eastAsia="ru-RU"/>
        </w:rPr>
        <w:t>»</w:t>
      </w:r>
      <w:r w:rsidRPr="007A10B7">
        <w:rPr>
          <w:rFonts w:ascii="Times New Roman" w:hAnsi="Times New Roman" w:cs="Times New Roman"/>
          <w:sz w:val="24"/>
          <w:szCs w:val="24"/>
          <w:lang w:val="uk-UA"/>
        </w:rPr>
        <w:t>(</w:t>
      </w:r>
      <w:hyperlink r:id="rId6" w:history="1">
        <w:r w:rsidRPr="007A10B7">
          <w:rPr>
            <w:rStyle w:val="a3"/>
            <w:rFonts w:ascii="Times New Roman" w:eastAsia="Times New Roman" w:hAnsi="Times New Roman" w:cs="Times New Roman"/>
            <w:sz w:val="24"/>
            <w:szCs w:val="24"/>
            <w:lang w:eastAsia="ru-RU"/>
          </w:rPr>
          <w:t>http</w:t>
        </w:r>
        <w:r w:rsidRPr="007A10B7">
          <w:rPr>
            <w:rStyle w:val="a3"/>
            <w:rFonts w:ascii="Times New Roman" w:eastAsia="Times New Roman" w:hAnsi="Times New Roman" w:cs="Times New Roman"/>
            <w:sz w:val="24"/>
            <w:szCs w:val="24"/>
            <w:lang w:val="uk-UA" w:eastAsia="ru-RU"/>
          </w:rPr>
          <w:t>://</w:t>
        </w:r>
        <w:r w:rsidRPr="007A10B7">
          <w:rPr>
            <w:rStyle w:val="a3"/>
            <w:rFonts w:ascii="Times New Roman" w:eastAsia="Times New Roman" w:hAnsi="Times New Roman" w:cs="Times New Roman"/>
            <w:sz w:val="24"/>
            <w:szCs w:val="24"/>
            <w:lang w:eastAsia="ru-RU"/>
          </w:rPr>
          <w:t>osvita</w:t>
        </w:r>
        <w:r w:rsidRPr="007A10B7">
          <w:rPr>
            <w:rStyle w:val="a3"/>
            <w:rFonts w:ascii="Times New Roman" w:eastAsia="Times New Roman" w:hAnsi="Times New Roman" w:cs="Times New Roman"/>
            <w:sz w:val="24"/>
            <w:szCs w:val="24"/>
            <w:lang w:val="uk-UA" w:eastAsia="ru-RU"/>
          </w:rPr>
          <w:t>.</w:t>
        </w:r>
        <w:r w:rsidRPr="007A10B7">
          <w:rPr>
            <w:rStyle w:val="a3"/>
            <w:rFonts w:ascii="Times New Roman" w:eastAsia="Times New Roman" w:hAnsi="Times New Roman" w:cs="Times New Roman"/>
            <w:sz w:val="24"/>
            <w:szCs w:val="24"/>
            <w:lang w:eastAsia="ru-RU"/>
          </w:rPr>
          <w:t>ua</w:t>
        </w:r>
        <w:r w:rsidRPr="007A10B7">
          <w:rPr>
            <w:rStyle w:val="a3"/>
            <w:rFonts w:ascii="Times New Roman" w:eastAsia="Times New Roman" w:hAnsi="Times New Roman" w:cs="Times New Roman"/>
            <w:sz w:val="24"/>
            <w:szCs w:val="24"/>
            <w:lang w:val="uk-UA" w:eastAsia="ru-RU"/>
          </w:rPr>
          <w:t>/</w:t>
        </w:r>
        <w:r w:rsidRPr="007A10B7">
          <w:rPr>
            <w:rStyle w:val="a3"/>
            <w:rFonts w:ascii="Times New Roman" w:eastAsia="Times New Roman" w:hAnsi="Times New Roman" w:cs="Times New Roman"/>
            <w:sz w:val="24"/>
            <w:szCs w:val="24"/>
            <w:lang w:eastAsia="ru-RU"/>
          </w:rPr>
          <w:t>school</w:t>
        </w:r>
        <w:r w:rsidRPr="007A10B7">
          <w:rPr>
            <w:rStyle w:val="a3"/>
            <w:rFonts w:ascii="Times New Roman" w:eastAsia="Times New Roman" w:hAnsi="Times New Roman" w:cs="Times New Roman"/>
            <w:sz w:val="24"/>
            <w:szCs w:val="24"/>
            <w:lang w:val="uk-UA" w:eastAsia="ru-RU"/>
          </w:rPr>
          <w:t>/</w:t>
        </w:r>
        <w:r w:rsidRPr="007A10B7">
          <w:rPr>
            <w:rStyle w:val="a3"/>
            <w:rFonts w:ascii="Times New Roman" w:eastAsia="Times New Roman" w:hAnsi="Times New Roman" w:cs="Times New Roman"/>
            <w:sz w:val="24"/>
            <w:szCs w:val="24"/>
            <w:lang w:eastAsia="ru-RU"/>
          </w:rPr>
          <w:t>lessons</w:t>
        </w:r>
        <w:r w:rsidRPr="007A10B7">
          <w:rPr>
            <w:rStyle w:val="a3"/>
            <w:rFonts w:ascii="Times New Roman" w:eastAsia="Times New Roman" w:hAnsi="Times New Roman" w:cs="Times New Roman"/>
            <w:sz w:val="24"/>
            <w:szCs w:val="24"/>
            <w:lang w:val="uk-UA" w:eastAsia="ru-RU"/>
          </w:rPr>
          <w:t>_</w:t>
        </w:r>
        <w:r w:rsidRPr="007A10B7">
          <w:rPr>
            <w:rStyle w:val="a3"/>
            <w:rFonts w:ascii="Times New Roman" w:eastAsia="Times New Roman" w:hAnsi="Times New Roman" w:cs="Times New Roman"/>
            <w:sz w:val="24"/>
            <w:szCs w:val="24"/>
            <w:lang w:eastAsia="ru-RU"/>
          </w:rPr>
          <w:t>summary</w:t>
        </w:r>
        <w:r w:rsidRPr="007A10B7">
          <w:rPr>
            <w:rStyle w:val="a3"/>
            <w:rFonts w:ascii="Times New Roman" w:eastAsia="Times New Roman" w:hAnsi="Times New Roman" w:cs="Times New Roman"/>
            <w:sz w:val="24"/>
            <w:szCs w:val="24"/>
            <w:lang w:val="uk-UA" w:eastAsia="ru-RU"/>
          </w:rPr>
          <w:t>/</w:t>
        </w:r>
        <w:r w:rsidRPr="007A10B7">
          <w:rPr>
            <w:rStyle w:val="a3"/>
            <w:rFonts w:ascii="Times New Roman" w:eastAsia="Times New Roman" w:hAnsi="Times New Roman" w:cs="Times New Roman"/>
            <w:sz w:val="24"/>
            <w:szCs w:val="24"/>
            <w:lang w:eastAsia="ru-RU"/>
          </w:rPr>
          <w:t>literature</w:t>
        </w:r>
        <w:r w:rsidRPr="007A10B7">
          <w:rPr>
            <w:rStyle w:val="a3"/>
            <w:rFonts w:ascii="Times New Roman" w:eastAsia="Times New Roman" w:hAnsi="Times New Roman" w:cs="Times New Roman"/>
            <w:sz w:val="24"/>
            <w:szCs w:val="24"/>
            <w:lang w:val="uk-UA" w:eastAsia="ru-RU"/>
          </w:rPr>
          <w:t>/2088/</w:t>
        </w:r>
      </w:hyperlink>
      <w:r w:rsidRPr="007A10B7">
        <w:rPr>
          <w:rStyle w:val="a3"/>
          <w:rFonts w:ascii="Times New Roman" w:eastAsia="Times New Roman" w:hAnsi="Times New Roman" w:cs="Times New Roman"/>
          <w:sz w:val="24"/>
          <w:szCs w:val="24"/>
          <w:lang w:val="uk-UA" w:eastAsia="ru-RU"/>
        </w:rPr>
        <w:t xml:space="preserve">) , </w:t>
      </w:r>
      <w:r w:rsidRPr="007A10B7">
        <w:rPr>
          <w:rFonts w:ascii="Times New Roman" w:hAnsi="Times New Roman" w:cs="Times New Roman"/>
          <w:sz w:val="24"/>
          <w:szCs w:val="24"/>
        </w:rPr>
        <w:t xml:space="preserve">Собор </w:t>
      </w:r>
      <w:proofErr w:type="spellStart"/>
      <w:r w:rsidRPr="007A10B7">
        <w:rPr>
          <w:rFonts w:ascii="Times New Roman" w:hAnsi="Times New Roman" w:cs="Times New Roman"/>
          <w:sz w:val="24"/>
          <w:szCs w:val="24"/>
        </w:rPr>
        <w:t>душі</w:t>
      </w:r>
      <w:proofErr w:type="spellEnd"/>
      <w:r w:rsidRPr="007A10B7">
        <w:rPr>
          <w:rFonts w:ascii="Times New Roman" w:hAnsi="Times New Roman" w:cs="Times New Roman"/>
          <w:sz w:val="24"/>
          <w:szCs w:val="24"/>
        </w:rPr>
        <w:t xml:space="preserve"> Олеся Гончара</w:t>
      </w:r>
      <w:r w:rsidRPr="007A10B7">
        <w:rPr>
          <w:rFonts w:ascii="Times New Roman" w:hAnsi="Times New Roman" w:cs="Times New Roman"/>
          <w:sz w:val="24"/>
          <w:szCs w:val="24"/>
          <w:lang w:val="uk-UA"/>
        </w:rPr>
        <w:t xml:space="preserve">: </w:t>
      </w:r>
      <w:proofErr w:type="spellStart"/>
      <w:r w:rsidRPr="007A10B7">
        <w:rPr>
          <w:rFonts w:ascii="Times New Roman" w:hAnsi="Times New Roman" w:cs="Times New Roman"/>
          <w:sz w:val="24"/>
          <w:szCs w:val="24"/>
        </w:rPr>
        <w:t>Літературно-музична</w:t>
      </w:r>
      <w:proofErr w:type="spellEnd"/>
      <w:r w:rsidR="002E59DB" w:rsidRPr="002E59DB">
        <w:rPr>
          <w:rFonts w:ascii="Times New Roman" w:hAnsi="Times New Roman" w:cs="Times New Roman"/>
          <w:sz w:val="24"/>
          <w:szCs w:val="24"/>
        </w:rPr>
        <w:t xml:space="preserve"> </w:t>
      </w:r>
      <w:proofErr w:type="spellStart"/>
      <w:r w:rsidRPr="007A10B7">
        <w:rPr>
          <w:rFonts w:ascii="Times New Roman" w:hAnsi="Times New Roman" w:cs="Times New Roman"/>
          <w:sz w:val="24"/>
          <w:szCs w:val="24"/>
        </w:rPr>
        <w:t>композиція</w:t>
      </w:r>
      <w:proofErr w:type="spellEnd"/>
      <w:r w:rsidRPr="007A10B7">
        <w:rPr>
          <w:rFonts w:ascii="Times New Roman" w:hAnsi="Times New Roman" w:cs="Times New Roman"/>
          <w:sz w:val="24"/>
          <w:szCs w:val="24"/>
        </w:rPr>
        <w:t xml:space="preserve">, </w:t>
      </w:r>
      <w:proofErr w:type="spellStart"/>
      <w:r w:rsidRPr="007A10B7">
        <w:rPr>
          <w:rFonts w:ascii="Times New Roman" w:hAnsi="Times New Roman" w:cs="Times New Roman"/>
          <w:sz w:val="24"/>
          <w:szCs w:val="24"/>
        </w:rPr>
        <w:t>присвячена</w:t>
      </w:r>
      <w:proofErr w:type="spellEnd"/>
      <w:r w:rsidR="002E59DB" w:rsidRPr="002E59DB">
        <w:rPr>
          <w:rFonts w:ascii="Times New Roman" w:hAnsi="Times New Roman" w:cs="Times New Roman"/>
          <w:sz w:val="24"/>
          <w:szCs w:val="24"/>
        </w:rPr>
        <w:t xml:space="preserve"> </w:t>
      </w:r>
      <w:proofErr w:type="spellStart"/>
      <w:r w:rsidRPr="007A10B7">
        <w:rPr>
          <w:rFonts w:ascii="Times New Roman" w:hAnsi="Times New Roman" w:cs="Times New Roman"/>
          <w:sz w:val="24"/>
          <w:szCs w:val="24"/>
        </w:rPr>
        <w:t>Олесеві</w:t>
      </w:r>
      <w:proofErr w:type="spellEnd"/>
      <w:r w:rsidRPr="007A10B7">
        <w:rPr>
          <w:rFonts w:ascii="Times New Roman" w:hAnsi="Times New Roman" w:cs="Times New Roman"/>
          <w:sz w:val="24"/>
          <w:szCs w:val="24"/>
        </w:rPr>
        <w:t xml:space="preserve"> Гончару</w:t>
      </w:r>
      <w:r w:rsidRPr="007A10B7">
        <w:rPr>
          <w:rFonts w:ascii="Times New Roman" w:hAnsi="Times New Roman" w:cs="Times New Roman"/>
          <w:sz w:val="24"/>
          <w:szCs w:val="24"/>
          <w:lang w:val="uk-UA"/>
        </w:rPr>
        <w:t xml:space="preserve"> (</w:t>
      </w:r>
      <w:hyperlink r:id="rId7" w:history="1">
        <w:r w:rsidRPr="007A10B7">
          <w:rPr>
            <w:rStyle w:val="a3"/>
            <w:rFonts w:ascii="Times New Roman" w:hAnsi="Times New Roman" w:cs="Times New Roman"/>
            <w:sz w:val="24"/>
            <w:szCs w:val="24"/>
          </w:rPr>
          <w:t>http://lib.ukrsd.com.ua/index.php?name=Files&amp;op=cat&amp;id=6</w:t>
        </w:r>
        <w:r w:rsidRPr="007A10B7">
          <w:rPr>
            <w:rStyle w:val="a3"/>
            <w:rFonts w:ascii="Times New Roman" w:hAnsi="Times New Roman" w:cs="Times New Roman"/>
            <w:sz w:val="24"/>
            <w:szCs w:val="24"/>
            <w:lang w:val="uk-UA"/>
          </w:rPr>
          <w:t>)</w:t>
        </w:r>
      </w:hyperlink>
      <w:r w:rsidRPr="007A10B7">
        <w:rPr>
          <w:rStyle w:val="longtext"/>
          <w:rFonts w:ascii="Times New Roman" w:hAnsi="Times New Roman" w:cs="Times New Roman"/>
          <w:color w:val="333333"/>
          <w:sz w:val="24"/>
          <w:szCs w:val="24"/>
          <w:lang w:val="uk-UA"/>
        </w:rPr>
        <w:t>).</w:t>
      </w:r>
    </w:p>
    <w:p w:rsidR="00FC71EC" w:rsidRPr="007A10B7" w:rsidRDefault="00FC71EC" w:rsidP="007A10B7">
      <w:pPr>
        <w:spacing w:after="0" w:line="240" w:lineRule="auto"/>
        <w:rPr>
          <w:rStyle w:val="longtext"/>
          <w:rFonts w:ascii="Times New Roman" w:hAnsi="Times New Roman" w:cs="Times New Roman"/>
          <w:color w:val="333333"/>
          <w:sz w:val="24"/>
          <w:szCs w:val="24"/>
          <w:lang w:val="uk-UA"/>
        </w:rPr>
      </w:pPr>
    </w:p>
    <w:p w:rsidR="00FC71EC" w:rsidRPr="007A10B7" w:rsidRDefault="00FC71EC" w:rsidP="007A10B7">
      <w:pPr>
        <w:pStyle w:val="a4"/>
        <w:numPr>
          <w:ilvl w:val="0"/>
          <w:numId w:val="1"/>
        </w:numPr>
        <w:spacing w:after="0" w:line="240" w:lineRule="auto"/>
        <w:ind w:left="0"/>
        <w:rPr>
          <w:rStyle w:val="longtext"/>
          <w:rFonts w:ascii="Times New Roman" w:hAnsi="Times New Roman" w:cs="Times New Roman"/>
          <w:color w:val="333333"/>
          <w:sz w:val="24"/>
          <w:szCs w:val="24"/>
          <w:lang w:val="uk-UA"/>
        </w:rPr>
      </w:pPr>
      <w:r w:rsidRPr="007A10B7">
        <w:rPr>
          <w:rStyle w:val="longtext"/>
          <w:rFonts w:ascii="Times New Roman" w:hAnsi="Times New Roman" w:cs="Times New Roman"/>
          <w:color w:val="333333"/>
          <w:sz w:val="24"/>
          <w:szCs w:val="24"/>
          <w:lang w:val="uk-UA"/>
        </w:rPr>
        <w:t>Екранізація творів Олеся Гончара: перегляд та обговорення.</w:t>
      </w:r>
    </w:p>
    <w:p w:rsidR="00FC71EC" w:rsidRPr="007A10B7" w:rsidRDefault="00FC71EC" w:rsidP="007A10B7">
      <w:pPr>
        <w:spacing w:after="0" w:line="240" w:lineRule="auto"/>
        <w:rPr>
          <w:rStyle w:val="longtext"/>
          <w:rFonts w:ascii="Times New Roman" w:hAnsi="Times New Roman" w:cs="Times New Roman"/>
          <w:color w:val="333333"/>
          <w:sz w:val="24"/>
          <w:szCs w:val="24"/>
          <w:lang w:val="uk-UA"/>
        </w:rPr>
      </w:pPr>
    </w:p>
    <w:p w:rsidR="00FC71EC" w:rsidRPr="007A10B7" w:rsidRDefault="00FC71EC" w:rsidP="007A10B7">
      <w:pPr>
        <w:pStyle w:val="a4"/>
        <w:numPr>
          <w:ilvl w:val="0"/>
          <w:numId w:val="1"/>
        </w:numPr>
        <w:spacing w:after="0" w:line="240" w:lineRule="auto"/>
        <w:ind w:left="0"/>
        <w:rPr>
          <w:rFonts w:ascii="Times New Roman" w:hAnsi="Times New Roman" w:cs="Times New Roman"/>
          <w:sz w:val="24"/>
          <w:szCs w:val="24"/>
          <w:lang w:val="uk-UA"/>
        </w:rPr>
      </w:pPr>
      <w:r w:rsidRPr="007A10B7">
        <w:rPr>
          <w:rFonts w:ascii="Times New Roman" w:hAnsi="Times New Roman" w:cs="Times New Roman"/>
          <w:sz w:val="24"/>
          <w:szCs w:val="24"/>
          <w:lang w:val="uk-UA"/>
        </w:rPr>
        <w:t>Читаємо знаменитого земляка іноземними мовами (до Дня Європи)</w:t>
      </w:r>
    </w:p>
    <w:p w:rsidR="00FC71EC" w:rsidRPr="007A10B7" w:rsidRDefault="00FC71EC" w:rsidP="007A10B7">
      <w:pPr>
        <w:pStyle w:val="a4"/>
        <w:numPr>
          <w:ilvl w:val="0"/>
          <w:numId w:val="1"/>
        </w:numPr>
        <w:spacing w:after="0" w:line="240" w:lineRule="auto"/>
        <w:ind w:left="0"/>
        <w:rPr>
          <w:rStyle w:val="longtext"/>
          <w:rFonts w:ascii="Times New Roman" w:hAnsi="Times New Roman" w:cs="Times New Roman"/>
          <w:color w:val="333333"/>
          <w:sz w:val="24"/>
          <w:szCs w:val="24"/>
          <w:lang w:val="uk-UA"/>
        </w:rPr>
      </w:pPr>
      <w:r w:rsidRPr="007A10B7">
        <w:rPr>
          <w:rStyle w:val="longtext"/>
          <w:rFonts w:ascii="Times New Roman" w:hAnsi="Times New Roman" w:cs="Times New Roman"/>
          <w:color w:val="333333"/>
          <w:sz w:val="24"/>
          <w:szCs w:val="24"/>
          <w:lang w:val="uk-UA"/>
        </w:rPr>
        <w:t>Акція «Якщо ви не читали – ми йдемо до вас» – інформаційна година для школярів.</w:t>
      </w:r>
    </w:p>
    <w:p w:rsidR="00FC71EC" w:rsidRPr="007A10B7" w:rsidRDefault="00FC71EC" w:rsidP="007A10B7">
      <w:pPr>
        <w:pStyle w:val="a4"/>
        <w:numPr>
          <w:ilvl w:val="0"/>
          <w:numId w:val="1"/>
        </w:numPr>
        <w:spacing w:after="0" w:line="240" w:lineRule="auto"/>
        <w:ind w:left="0"/>
        <w:rPr>
          <w:rStyle w:val="longtext"/>
          <w:rFonts w:ascii="Times New Roman" w:hAnsi="Times New Roman" w:cs="Times New Roman"/>
          <w:color w:val="333333"/>
          <w:sz w:val="24"/>
          <w:szCs w:val="24"/>
          <w:lang w:val="uk-UA"/>
        </w:rPr>
      </w:pPr>
      <w:r w:rsidRPr="007A10B7">
        <w:rPr>
          <w:rStyle w:val="longtext"/>
          <w:rFonts w:ascii="Times New Roman" w:hAnsi="Times New Roman" w:cs="Times New Roman"/>
          <w:color w:val="333333"/>
          <w:sz w:val="24"/>
          <w:szCs w:val="24"/>
          <w:lang w:val="uk-UA"/>
        </w:rPr>
        <w:t>Акція «Одна книга – одне село (місто)» –  одночасне прочитання та обговорення однієї книги.</w:t>
      </w:r>
    </w:p>
    <w:p w:rsidR="00FC71EC" w:rsidRPr="007A10B7" w:rsidRDefault="00FC71EC" w:rsidP="007A10B7">
      <w:pPr>
        <w:pStyle w:val="a4"/>
        <w:numPr>
          <w:ilvl w:val="0"/>
          <w:numId w:val="1"/>
        </w:numPr>
        <w:spacing w:after="0" w:line="240" w:lineRule="auto"/>
        <w:ind w:left="0"/>
        <w:rPr>
          <w:rStyle w:val="longtext"/>
          <w:rFonts w:ascii="Times New Roman" w:hAnsi="Times New Roman" w:cs="Times New Roman"/>
          <w:color w:val="333333"/>
          <w:sz w:val="24"/>
          <w:szCs w:val="24"/>
          <w:lang w:val="uk-UA"/>
        </w:rPr>
      </w:pPr>
      <w:proofErr w:type="spellStart"/>
      <w:r w:rsidRPr="007A10B7">
        <w:rPr>
          <w:rStyle w:val="longtext"/>
          <w:rFonts w:ascii="Times New Roman" w:hAnsi="Times New Roman" w:cs="Times New Roman"/>
          <w:color w:val="333333"/>
          <w:sz w:val="24"/>
          <w:szCs w:val="24"/>
          <w:lang w:val="uk-UA"/>
        </w:rPr>
        <w:t>Буккроссинг</w:t>
      </w:r>
      <w:proofErr w:type="spellEnd"/>
      <w:r w:rsidRPr="007A10B7">
        <w:rPr>
          <w:rStyle w:val="longtext"/>
          <w:rFonts w:ascii="Times New Roman" w:hAnsi="Times New Roman" w:cs="Times New Roman"/>
          <w:color w:val="333333"/>
          <w:sz w:val="24"/>
          <w:szCs w:val="24"/>
          <w:lang w:val="uk-UA"/>
        </w:rPr>
        <w:t xml:space="preserve"> «Від вулиці до вулиці: «Прочитав сам – передай іншому» (твори О. Гончара).</w:t>
      </w:r>
    </w:p>
    <w:p w:rsidR="00E51D63" w:rsidRDefault="00FC71EC" w:rsidP="007A10B7">
      <w:pPr>
        <w:pStyle w:val="a4"/>
        <w:numPr>
          <w:ilvl w:val="0"/>
          <w:numId w:val="1"/>
        </w:numPr>
        <w:spacing w:after="0" w:line="240" w:lineRule="auto"/>
        <w:ind w:left="0"/>
        <w:rPr>
          <w:rStyle w:val="longtext"/>
          <w:rFonts w:ascii="Times New Roman" w:hAnsi="Times New Roman" w:cs="Times New Roman"/>
          <w:color w:val="333333"/>
          <w:sz w:val="24"/>
          <w:szCs w:val="24"/>
          <w:lang w:val="uk-UA"/>
        </w:rPr>
      </w:pPr>
      <w:r w:rsidRPr="007A10B7">
        <w:rPr>
          <w:rStyle w:val="longtext"/>
          <w:rFonts w:ascii="Times New Roman" w:hAnsi="Times New Roman" w:cs="Times New Roman"/>
          <w:color w:val="333333"/>
          <w:sz w:val="24"/>
          <w:szCs w:val="24"/>
          <w:lang w:val="uk-UA"/>
        </w:rPr>
        <w:t xml:space="preserve">Вікторини по творам Олеся Гончара (наприклад, за </w:t>
      </w:r>
      <w:r w:rsidR="00E51D63">
        <w:rPr>
          <w:rStyle w:val="longtext"/>
          <w:rFonts w:ascii="Times New Roman" w:hAnsi="Times New Roman" w:cs="Times New Roman"/>
          <w:color w:val="333333"/>
          <w:sz w:val="24"/>
          <w:szCs w:val="24"/>
          <w:lang w:val="uk-UA"/>
        </w:rPr>
        <w:t>афоризмами</w:t>
      </w:r>
      <w:r w:rsidRPr="007A10B7">
        <w:rPr>
          <w:rStyle w:val="longtext"/>
          <w:rFonts w:ascii="Times New Roman" w:hAnsi="Times New Roman" w:cs="Times New Roman"/>
          <w:color w:val="333333"/>
          <w:sz w:val="24"/>
          <w:szCs w:val="24"/>
          <w:lang w:val="uk-UA"/>
        </w:rPr>
        <w:t>).</w:t>
      </w:r>
    </w:p>
    <w:p w:rsidR="00FC71EC" w:rsidRPr="00E51D63" w:rsidRDefault="00E51D63" w:rsidP="007A10B7">
      <w:pPr>
        <w:pStyle w:val="a4"/>
        <w:numPr>
          <w:ilvl w:val="0"/>
          <w:numId w:val="1"/>
        </w:numPr>
        <w:spacing w:after="0" w:line="240" w:lineRule="auto"/>
        <w:ind w:left="0"/>
        <w:rPr>
          <w:rStyle w:val="longtext"/>
          <w:rFonts w:ascii="Times New Roman" w:hAnsi="Times New Roman" w:cs="Times New Roman"/>
          <w:color w:val="333333"/>
          <w:sz w:val="24"/>
          <w:szCs w:val="24"/>
          <w:lang w:val="uk-UA"/>
        </w:rPr>
      </w:pPr>
      <w:r w:rsidRPr="00E51D63">
        <w:rPr>
          <w:rStyle w:val="longtext"/>
          <w:rFonts w:ascii="Times New Roman" w:hAnsi="Times New Roman" w:cs="Times New Roman"/>
          <w:color w:val="333333"/>
          <w:sz w:val="24"/>
          <w:szCs w:val="24"/>
          <w:lang w:val="uk-UA"/>
        </w:rPr>
        <w:t>Бібліотечна студія художнього читання</w:t>
      </w:r>
      <w:r w:rsidR="00FC71EC" w:rsidRPr="00E51D63">
        <w:rPr>
          <w:rFonts w:ascii="Times New Roman" w:hAnsi="Times New Roman" w:cs="Times New Roman"/>
          <w:color w:val="333333"/>
          <w:sz w:val="24"/>
          <w:szCs w:val="24"/>
          <w:lang w:val="uk-UA"/>
        </w:rPr>
        <w:br/>
      </w:r>
      <w:bookmarkStart w:id="0" w:name="_GoBack"/>
      <w:bookmarkEnd w:id="0"/>
      <w:r w:rsidR="00FC71EC" w:rsidRPr="00E51D63">
        <w:rPr>
          <w:rStyle w:val="longtext"/>
          <w:rFonts w:ascii="Times New Roman" w:hAnsi="Times New Roman" w:cs="Times New Roman"/>
          <w:color w:val="333333"/>
          <w:sz w:val="24"/>
          <w:szCs w:val="24"/>
          <w:lang w:val="uk-UA"/>
        </w:rPr>
        <w:t>Бібліотечні виставки та стенди присвячені Олесю Гончару.</w:t>
      </w:r>
    </w:p>
    <w:p w:rsidR="00FC71EC" w:rsidRPr="007A10B7" w:rsidRDefault="00FC71EC" w:rsidP="007A10B7">
      <w:pPr>
        <w:pStyle w:val="a4"/>
        <w:numPr>
          <w:ilvl w:val="0"/>
          <w:numId w:val="1"/>
        </w:numPr>
        <w:spacing w:after="0" w:line="240" w:lineRule="auto"/>
        <w:ind w:left="0"/>
        <w:rPr>
          <w:rStyle w:val="longtext"/>
          <w:rFonts w:ascii="Times New Roman" w:hAnsi="Times New Roman" w:cs="Times New Roman"/>
          <w:color w:val="333333"/>
          <w:sz w:val="24"/>
          <w:szCs w:val="24"/>
          <w:lang w:val="uk-UA"/>
        </w:rPr>
      </w:pPr>
      <w:r w:rsidRPr="007A10B7">
        <w:rPr>
          <w:rStyle w:val="longtext"/>
          <w:rFonts w:ascii="Times New Roman" w:hAnsi="Times New Roman" w:cs="Times New Roman"/>
          <w:color w:val="333333"/>
          <w:sz w:val="24"/>
          <w:szCs w:val="24"/>
          <w:lang w:val="uk-UA"/>
        </w:rPr>
        <w:t xml:space="preserve">Тренінг (майстер-клас) «Як створити </w:t>
      </w:r>
      <w:proofErr w:type="spellStart"/>
      <w:r w:rsidRPr="007A10B7">
        <w:rPr>
          <w:rStyle w:val="longtext"/>
          <w:rFonts w:ascii="Times New Roman" w:hAnsi="Times New Roman" w:cs="Times New Roman"/>
          <w:color w:val="333333"/>
          <w:sz w:val="24"/>
          <w:szCs w:val="24"/>
          <w:lang w:val="uk-UA"/>
        </w:rPr>
        <w:t>буктрейлер</w:t>
      </w:r>
      <w:proofErr w:type="spellEnd"/>
      <w:r w:rsidRPr="007A10B7">
        <w:rPr>
          <w:rStyle w:val="longtext"/>
          <w:rFonts w:ascii="Times New Roman" w:hAnsi="Times New Roman" w:cs="Times New Roman"/>
          <w:color w:val="333333"/>
          <w:sz w:val="24"/>
          <w:szCs w:val="24"/>
          <w:lang w:val="uk-UA"/>
        </w:rPr>
        <w:t>» (за творами О. Гончара)</w:t>
      </w:r>
    </w:p>
    <w:p w:rsidR="00FC71EC" w:rsidRPr="007A10B7" w:rsidRDefault="00FC71EC" w:rsidP="007A10B7">
      <w:pPr>
        <w:pStyle w:val="a4"/>
        <w:numPr>
          <w:ilvl w:val="0"/>
          <w:numId w:val="1"/>
        </w:numPr>
        <w:spacing w:after="0" w:line="240" w:lineRule="auto"/>
        <w:ind w:left="0"/>
        <w:rPr>
          <w:rFonts w:ascii="Times New Roman" w:hAnsi="Times New Roman" w:cs="Times New Roman"/>
          <w:sz w:val="24"/>
          <w:szCs w:val="24"/>
          <w:lang w:val="uk-UA"/>
        </w:rPr>
      </w:pPr>
      <w:r w:rsidRPr="007A10B7">
        <w:rPr>
          <w:rFonts w:ascii="Times New Roman" w:hAnsi="Times New Roman" w:cs="Times New Roman"/>
          <w:sz w:val="24"/>
          <w:szCs w:val="24"/>
          <w:lang w:val="uk-UA"/>
        </w:rPr>
        <w:t>Електронні послуги: повнотекстова база  «Твори О. Гончара»,  аудіо книги, фільми за творами О. Гончара та про нього: пошук в мережі Інтернет; віртуальні екскурсії: «Місто Олеся Гончара»,  відео презентація: «Олесь Гончар: 95 років з дня народження»</w:t>
      </w:r>
    </w:p>
    <w:p w:rsidR="007A10B7" w:rsidRDefault="007A10B7" w:rsidP="007A10B7">
      <w:pPr>
        <w:spacing w:after="0" w:line="240" w:lineRule="auto"/>
        <w:rPr>
          <w:rFonts w:ascii="Times New Roman" w:hAnsi="Times New Roman" w:cs="Times New Roman"/>
          <w:b/>
          <w:sz w:val="24"/>
          <w:szCs w:val="24"/>
          <w:lang w:val="uk-UA"/>
        </w:rPr>
      </w:pPr>
    </w:p>
    <w:p w:rsidR="00494F5F" w:rsidRDefault="00494F5F">
      <w:pPr>
        <w:rPr>
          <w:rFonts w:ascii="Georgia" w:hAnsi="Georgia"/>
          <w:b/>
          <w:sz w:val="28"/>
          <w:szCs w:val="28"/>
          <w:lang w:val="uk-UA"/>
        </w:rPr>
      </w:pPr>
      <w:r>
        <w:rPr>
          <w:rFonts w:ascii="Georgia" w:hAnsi="Georgia"/>
          <w:b/>
          <w:sz w:val="28"/>
          <w:szCs w:val="28"/>
          <w:lang w:val="uk-UA"/>
        </w:rPr>
        <w:br w:type="page"/>
      </w:r>
    </w:p>
    <w:p w:rsidR="00494F5F" w:rsidRDefault="00494F5F" w:rsidP="00494F5F">
      <w:pPr>
        <w:jc w:val="center"/>
        <w:rPr>
          <w:rFonts w:ascii="Georgia" w:hAnsi="Georgia"/>
          <w:b/>
          <w:sz w:val="28"/>
          <w:szCs w:val="28"/>
          <w:lang w:val="uk-UA"/>
        </w:rPr>
      </w:pPr>
      <w:r>
        <w:rPr>
          <w:rFonts w:ascii="Georgia" w:hAnsi="Georgia"/>
          <w:b/>
          <w:sz w:val="28"/>
          <w:szCs w:val="28"/>
          <w:lang w:val="uk-UA"/>
        </w:rPr>
        <w:lastRenderedPageBreak/>
        <w:t>Олесь Гончар і Придніпров’я</w:t>
      </w:r>
    </w:p>
    <w:p w:rsidR="00494F5F" w:rsidRDefault="00494F5F" w:rsidP="00494F5F">
      <w:pPr>
        <w:jc w:val="center"/>
        <w:outlineLvl w:val="0"/>
        <w:rPr>
          <w:rFonts w:ascii="Georgia" w:hAnsi="Georgia"/>
          <w:lang w:val="uk-UA"/>
        </w:rPr>
      </w:pPr>
      <w:r>
        <w:rPr>
          <w:rFonts w:ascii="Georgia" w:hAnsi="Georgia"/>
          <w:lang w:val="uk-UA"/>
        </w:rPr>
        <w:t xml:space="preserve">Теми для творів, рефератів, досліджень, рекомендованих учням ЗОШ, ПТУ, </w:t>
      </w:r>
    </w:p>
    <w:p w:rsidR="00494F5F" w:rsidRDefault="00494F5F" w:rsidP="00494F5F">
      <w:pPr>
        <w:jc w:val="center"/>
        <w:outlineLvl w:val="0"/>
        <w:rPr>
          <w:rFonts w:ascii="Georgia" w:hAnsi="Georgia"/>
          <w:lang w:val="uk-UA"/>
        </w:rPr>
      </w:pPr>
      <w:r>
        <w:rPr>
          <w:rFonts w:ascii="Georgia" w:hAnsi="Georgia"/>
          <w:lang w:val="uk-UA"/>
        </w:rPr>
        <w:t>студентів нефілологічних спеціальностей ВНЗ</w:t>
      </w:r>
    </w:p>
    <w:p w:rsidR="00494F5F" w:rsidRDefault="00494F5F" w:rsidP="00494F5F">
      <w:pPr>
        <w:jc w:val="center"/>
        <w:outlineLvl w:val="0"/>
        <w:rPr>
          <w:rFonts w:ascii="Georgia" w:hAnsi="Georgia"/>
          <w:lang w:val="uk-UA"/>
        </w:rPr>
      </w:pPr>
      <w:r>
        <w:rPr>
          <w:rFonts w:ascii="Georgia" w:hAnsi="Georgia"/>
          <w:lang w:val="uk-UA"/>
        </w:rPr>
        <w:t>(з рекомендаціями для розкриття теми)</w:t>
      </w:r>
    </w:p>
    <w:p w:rsidR="00494F5F" w:rsidRPr="00E51D63" w:rsidRDefault="00494F5F" w:rsidP="00494F5F">
      <w:pPr>
        <w:ind w:firstLine="720"/>
        <w:jc w:val="both"/>
        <w:rPr>
          <w:rFonts w:ascii="Georgia" w:hAnsi="Georgia"/>
          <w:b/>
        </w:rPr>
      </w:pPr>
    </w:p>
    <w:p w:rsidR="00494F5F" w:rsidRDefault="00494F5F" w:rsidP="00494F5F">
      <w:pPr>
        <w:ind w:firstLine="720"/>
        <w:jc w:val="both"/>
        <w:rPr>
          <w:rFonts w:ascii="Georgia" w:hAnsi="Georgia"/>
          <w:b/>
          <w:lang w:val="uk-UA"/>
        </w:rPr>
      </w:pPr>
      <w:r>
        <w:rPr>
          <w:rFonts w:ascii="Georgia" w:hAnsi="Georgia"/>
          <w:b/>
          <w:lang w:val="uk-UA"/>
        </w:rPr>
        <w:t xml:space="preserve">1. Олесь Гончар – син Придніпров’я. </w:t>
      </w:r>
    </w:p>
    <w:p w:rsidR="00494F5F" w:rsidRDefault="00494F5F" w:rsidP="00494F5F">
      <w:pPr>
        <w:ind w:firstLine="720"/>
        <w:jc w:val="both"/>
        <w:rPr>
          <w:rFonts w:ascii="Georgia" w:hAnsi="Georgia"/>
          <w:lang w:val="uk-UA"/>
        </w:rPr>
      </w:pPr>
      <w:r>
        <w:rPr>
          <w:rFonts w:ascii="Georgia" w:hAnsi="Georgia"/>
          <w:lang w:val="uk-UA"/>
        </w:rPr>
        <w:t xml:space="preserve">Розкрити окремі сторінки біографії Олеся Гончара, пов’язані з Дніпропетровщиною: факт його народження в </w:t>
      </w:r>
      <w:proofErr w:type="spellStart"/>
      <w:r>
        <w:rPr>
          <w:rFonts w:ascii="Georgia" w:hAnsi="Georgia"/>
          <w:lang w:val="uk-UA"/>
        </w:rPr>
        <w:t>Ломівці</w:t>
      </w:r>
      <w:proofErr w:type="spellEnd"/>
      <w:r>
        <w:rPr>
          <w:rFonts w:ascii="Georgia" w:hAnsi="Georgia"/>
          <w:lang w:val="uk-UA"/>
        </w:rPr>
        <w:t>; навчання в ДДУ, приїзди до Дніпропетровська, спілкування з дніпропетровськими письменниками; громадська діяльність в галузі захисту історико-культурної спадщини краю, зокрема запорозького козацтва; мандрівки краєм.</w:t>
      </w:r>
    </w:p>
    <w:p w:rsidR="00494F5F" w:rsidRDefault="00494F5F" w:rsidP="00494F5F">
      <w:pPr>
        <w:ind w:firstLine="720"/>
        <w:jc w:val="both"/>
        <w:rPr>
          <w:rFonts w:ascii="Georgia" w:hAnsi="Georgia"/>
          <w:lang w:val="uk-UA"/>
        </w:rPr>
      </w:pPr>
      <w:r>
        <w:rPr>
          <w:rFonts w:ascii="Georgia" w:hAnsi="Georgia"/>
          <w:lang w:val="uk-UA"/>
        </w:rPr>
        <w:t xml:space="preserve">Використати: документальні свідчення про народження письменника в </w:t>
      </w:r>
      <w:proofErr w:type="spellStart"/>
      <w:r>
        <w:rPr>
          <w:rFonts w:ascii="Georgia" w:hAnsi="Georgia"/>
          <w:lang w:val="uk-UA"/>
        </w:rPr>
        <w:t>Ломівці</w:t>
      </w:r>
      <w:proofErr w:type="spellEnd"/>
      <w:r>
        <w:rPr>
          <w:rFonts w:ascii="Georgia" w:hAnsi="Georgia"/>
          <w:lang w:val="uk-UA"/>
        </w:rPr>
        <w:t xml:space="preserve">, спогади його сестри О.Т. Сови, однокурсників, письменників тощо. </w:t>
      </w:r>
    </w:p>
    <w:p w:rsidR="00494F5F" w:rsidRDefault="00494F5F" w:rsidP="00494F5F">
      <w:pPr>
        <w:ind w:firstLine="720"/>
        <w:jc w:val="both"/>
        <w:rPr>
          <w:rFonts w:ascii="Georgia" w:hAnsi="Georgia"/>
          <w:b/>
          <w:lang w:val="uk-UA"/>
        </w:rPr>
      </w:pPr>
      <w:r>
        <w:rPr>
          <w:rFonts w:ascii="Georgia" w:hAnsi="Georgia"/>
          <w:b/>
          <w:lang w:val="uk-UA"/>
        </w:rPr>
        <w:t xml:space="preserve">2. Дніпропетровщина у творах Олеся Гончара. </w:t>
      </w:r>
    </w:p>
    <w:p w:rsidR="00494F5F" w:rsidRDefault="00494F5F" w:rsidP="00494F5F">
      <w:pPr>
        <w:ind w:firstLine="720"/>
        <w:jc w:val="both"/>
        <w:rPr>
          <w:rFonts w:ascii="Georgia" w:hAnsi="Georgia"/>
          <w:lang w:val="uk-UA"/>
        </w:rPr>
      </w:pPr>
      <w:r>
        <w:rPr>
          <w:rFonts w:ascii="Georgia" w:hAnsi="Georgia"/>
          <w:lang w:val="uk-UA"/>
        </w:rPr>
        <w:t>Використати романи «Собор», «Людина і зброя», новелу «Співачка», оповідання «Жайворонок», нарис «Аспірантка» тощо. Звернути увагу на опис природи, образи людей, події.</w:t>
      </w:r>
    </w:p>
    <w:p w:rsidR="00494F5F" w:rsidRDefault="00494F5F" w:rsidP="00494F5F">
      <w:pPr>
        <w:ind w:firstLine="720"/>
        <w:jc w:val="both"/>
        <w:rPr>
          <w:rFonts w:ascii="Georgia" w:hAnsi="Georgia"/>
          <w:b/>
          <w:lang w:val="uk-UA"/>
        </w:rPr>
      </w:pPr>
      <w:r>
        <w:rPr>
          <w:rFonts w:ascii="Georgia" w:hAnsi="Georgia"/>
          <w:b/>
          <w:lang w:val="uk-UA"/>
        </w:rPr>
        <w:t>3. Роман Олеся Гончара «Собор» та його вплив на громадський рух на Дніпропетровщині.</w:t>
      </w:r>
    </w:p>
    <w:p w:rsidR="00494F5F" w:rsidRDefault="00494F5F" w:rsidP="00494F5F">
      <w:pPr>
        <w:ind w:firstLine="720"/>
        <w:jc w:val="both"/>
        <w:rPr>
          <w:rFonts w:ascii="Georgia" w:hAnsi="Georgia"/>
          <w:lang w:val="uk-UA"/>
        </w:rPr>
      </w:pPr>
      <w:r>
        <w:rPr>
          <w:rFonts w:ascii="Georgia" w:hAnsi="Georgia"/>
          <w:lang w:val="uk-UA"/>
        </w:rPr>
        <w:t>Історія написання та першої публікації роману. Перші позитивні відгуки, організація партійними органами цькування роману та його автора, підтримка письменника інтелігенцією, молоддю краю. Вплив роману на дисидентський рух Дніпропетровщини, «Лист творчої молоді…»</w:t>
      </w:r>
    </w:p>
    <w:p w:rsidR="00494F5F" w:rsidRDefault="00494F5F" w:rsidP="00494F5F">
      <w:pPr>
        <w:ind w:firstLine="720"/>
        <w:jc w:val="both"/>
        <w:rPr>
          <w:rFonts w:ascii="Georgia" w:hAnsi="Georgia"/>
          <w:b/>
          <w:lang w:val="uk-UA"/>
        </w:rPr>
      </w:pPr>
      <w:r>
        <w:rPr>
          <w:rFonts w:ascii="Georgia" w:hAnsi="Georgia"/>
          <w:b/>
          <w:lang w:val="uk-UA"/>
        </w:rPr>
        <w:t xml:space="preserve">4. Громадська діяльність Олеся Гончара в галузі збереження історико-культурної спадщини Придніпров’я. </w:t>
      </w:r>
    </w:p>
    <w:p w:rsidR="00494F5F" w:rsidRDefault="00494F5F" w:rsidP="00494F5F">
      <w:pPr>
        <w:ind w:firstLine="720"/>
        <w:jc w:val="both"/>
        <w:rPr>
          <w:rFonts w:ascii="Georgia" w:hAnsi="Georgia"/>
          <w:lang w:val="uk-UA"/>
        </w:rPr>
      </w:pPr>
      <w:r>
        <w:rPr>
          <w:rFonts w:ascii="Georgia" w:hAnsi="Georgia"/>
          <w:lang w:val="uk-UA"/>
        </w:rPr>
        <w:t>Розкрити громадську діяльність у галузі збереження історико-культурної спадщини Дніпропетровської та Запорізької областей, зокрема увічнення пам’яті про козацтво</w:t>
      </w:r>
      <w:r>
        <w:rPr>
          <w:rFonts w:ascii="Georgia" w:hAnsi="Georgia"/>
          <w:i/>
          <w:spacing w:val="-8"/>
          <w:lang w:val="uk-UA"/>
        </w:rPr>
        <w:t xml:space="preserve"> </w:t>
      </w:r>
      <w:r>
        <w:rPr>
          <w:rFonts w:ascii="Georgia" w:hAnsi="Georgia"/>
          <w:spacing w:val="-8"/>
          <w:lang w:val="uk-UA"/>
        </w:rPr>
        <w:t>та його діячів</w:t>
      </w:r>
      <w:r>
        <w:rPr>
          <w:rFonts w:ascii="Georgia" w:hAnsi="Georgia"/>
          <w:lang w:val="uk-UA"/>
        </w:rPr>
        <w:t>, турбота про збереження експонатів у ДІМ тощо.</w:t>
      </w:r>
    </w:p>
    <w:p w:rsidR="00494F5F" w:rsidRDefault="00494F5F" w:rsidP="00494F5F">
      <w:pPr>
        <w:ind w:firstLine="720"/>
        <w:jc w:val="both"/>
        <w:rPr>
          <w:rFonts w:ascii="Georgia" w:hAnsi="Georgia"/>
          <w:b/>
          <w:lang w:val="uk-UA"/>
        </w:rPr>
      </w:pPr>
      <w:r>
        <w:rPr>
          <w:rFonts w:ascii="Georgia" w:hAnsi="Georgia"/>
          <w:b/>
          <w:lang w:val="uk-UA"/>
        </w:rPr>
        <w:t>5. Олесь Гончар у спогадах мешканців Дніпропетровщини.</w:t>
      </w:r>
    </w:p>
    <w:p w:rsidR="00494F5F" w:rsidRDefault="00494F5F" w:rsidP="00494F5F">
      <w:pPr>
        <w:ind w:firstLine="720"/>
        <w:jc w:val="both"/>
        <w:rPr>
          <w:rFonts w:ascii="Georgia" w:hAnsi="Georgia"/>
          <w:lang w:val="uk-UA"/>
        </w:rPr>
      </w:pPr>
      <w:r>
        <w:rPr>
          <w:rFonts w:ascii="Georgia" w:hAnsi="Georgia"/>
          <w:lang w:val="uk-UA"/>
        </w:rPr>
        <w:t xml:space="preserve">Спогади рідних, друзів, сокурсників по навчанню в ДДУ, письменників про роки життя у </w:t>
      </w:r>
      <w:proofErr w:type="spellStart"/>
      <w:r>
        <w:rPr>
          <w:rFonts w:ascii="Georgia" w:hAnsi="Georgia"/>
          <w:lang w:val="uk-UA"/>
        </w:rPr>
        <w:t>Ломівці</w:t>
      </w:r>
      <w:proofErr w:type="spellEnd"/>
      <w:r>
        <w:rPr>
          <w:rFonts w:ascii="Georgia" w:hAnsi="Georgia"/>
          <w:lang w:val="uk-UA"/>
        </w:rPr>
        <w:t>, Дніпропетровську, навчання в університеті, подорожі краєм тощо.</w:t>
      </w:r>
    </w:p>
    <w:p w:rsidR="00494F5F" w:rsidRDefault="00494F5F" w:rsidP="00494F5F">
      <w:pPr>
        <w:ind w:firstLine="720"/>
        <w:jc w:val="both"/>
        <w:rPr>
          <w:rFonts w:ascii="Georgia" w:hAnsi="Georgia"/>
          <w:b/>
          <w:lang w:val="uk-UA"/>
        </w:rPr>
      </w:pPr>
      <w:r>
        <w:rPr>
          <w:rFonts w:ascii="Georgia" w:hAnsi="Georgia"/>
          <w:b/>
          <w:lang w:val="uk-UA"/>
        </w:rPr>
        <w:t>6. Наукові дослідження життєвого шляху та творчості Олеся Гончара на Дніпропетровщині.</w:t>
      </w:r>
    </w:p>
    <w:p w:rsidR="00494F5F" w:rsidRDefault="00494F5F" w:rsidP="00494F5F">
      <w:pPr>
        <w:ind w:firstLine="720"/>
        <w:jc w:val="both"/>
        <w:rPr>
          <w:rFonts w:ascii="Georgia" w:hAnsi="Georgia"/>
          <w:lang w:val="uk-UA"/>
        </w:rPr>
      </w:pPr>
      <w:r>
        <w:rPr>
          <w:rFonts w:ascii="Georgia" w:hAnsi="Georgia"/>
          <w:lang w:val="uk-UA"/>
        </w:rPr>
        <w:t xml:space="preserve">Проведення в ДНУ та НГУ щорічних </w:t>
      </w:r>
      <w:proofErr w:type="spellStart"/>
      <w:r>
        <w:rPr>
          <w:rFonts w:ascii="Georgia" w:hAnsi="Georgia"/>
          <w:lang w:val="uk-UA"/>
        </w:rPr>
        <w:t>Гончарівських</w:t>
      </w:r>
      <w:proofErr w:type="spellEnd"/>
      <w:r>
        <w:rPr>
          <w:rFonts w:ascii="Georgia" w:hAnsi="Georgia"/>
          <w:lang w:val="uk-UA"/>
        </w:rPr>
        <w:t xml:space="preserve"> читань, конференцій, дослідження творчості О. Гончара дніпропетровською письменницею, літературознавцем М. </w:t>
      </w:r>
      <w:proofErr w:type="spellStart"/>
      <w:r>
        <w:rPr>
          <w:rFonts w:ascii="Georgia" w:hAnsi="Georgia"/>
          <w:lang w:val="uk-UA"/>
        </w:rPr>
        <w:t>Зобенко</w:t>
      </w:r>
      <w:proofErr w:type="spellEnd"/>
      <w:r>
        <w:rPr>
          <w:rFonts w:ascii="Georgia" w:hAnsi="Georgia"/>
          <w:lang w:val="uk-UA"/>
        </w:rPr>
        <w:t>, вченими-літературознавцями та мовознавцями. Упорядкування та видання на Дніпропетровщині творчого спадку письменника.</w:t>
      </w:r>
    </w:p>
    <w:p w:rsidR="00494F5F" w:rsidRDefault="00494F5F" w:rsidP="00494F5F">
      <w:pPr>
        <w:ind w:firstLine="720"/>
        <w:jc w:val="both"/>
        <w:rPr>
          <w:rFonts w:ascii="Georgia" w:hAnsi="Georgia"/>
          <w:b/>
          <w:lang w:val="uk-UA"/>
        </w:rPr>
      </w:pPr>
      <w:r>
        <w:rPr>
          <w:rFonts w:ascii="Georgia" w:hAnsi="Georgia"/>
          <w:b/>
          <w:lang w:val="uk-UA"/>
        </w:rPr>
        <w:lastRenderedPageBreak/>
        <w:t xml:space="preserve">7. Популяризація на Дніпропетровщині життя та творчості Олеся Гончара </w:t>
      </w:r>
    </w:p>
    <w:p w:rsidR="00494F5F" w:rsidRDefault="00494F5F" w:rsidP="00494F5F">
      <w:pPr>
        <w:ind w:firstLine="720"/>
        <w:jc w:val="both"/>
        <w:rPr>
          <w:rFonts w:ascii="Georgia" w:hAnsi="Georgia"/>
          <w:lang w:val="uk-UA"/>
        </w:rPr>
      </w:pPr>
      <w:r>
        <w:rPr>
          <w:rFonts w:ascii="Georgia" w:hAnsi="Georgia"/>
          <w:lang w:val="uk-UA"/>
        </w:rPr>
        <w:t>Видання книг О. Гончара та про нього, організація виставок у музеях, бібліотеках, проведення презентацій книг О. Гончара та про нього, літературних конкурсів ім. О. Гончара, літературно-мистецького свята «Собори наших душ».</w:t>
      </w:r>
    </w:p>
    <w:p w:rsidR="00494F5F" w:rsidRDefault="00494F5F" w:rsidP="00494F5F">
      <w:pPr>
        <w:ind w:firstLine="720"/>
        <w:jc w:val="both"/>
        <w:rPr>
          <w:rFonts w:ascii="Georgia" w:hAnsi="Georgia"/>
          <w:b/>
          <w:lang w:val="uk-UA"/>
        </w:rPr>
      </w:pPr>
      <w:r>
        <w:rPr>
          <w:rFonts w:ascii="Georgia" w:hAnsi="Georgia"/>
          <w:b/>
          <w:lang w:val="uk-UA"/>
        </w:rPr>
        <w:t xml:space="preserve">8. Увічнення імені та </w:t>
      </w:r>
      <w:proofErr w:type="spellStart"/>
      <w:r>
        <w:rPr>
          <w:rFonts w:ascii="Georgia" w:hAnsi="Georgia"/>
          <w:b/>
          <w:lang w:val="uk-UA"/>
        </w:rPr>
        <w:t>пам</w:t>
      </w:r>
      <w:proofErr w:type="spellEnd"/>
      <w:r>
        <w:rPr>
          <w:rFonts w:ascii="Georgia" w:hAnsi="Georgia"/>
          <w:b/>
        </w:rPr>
        <w:t>’</w:t>
      </w:r>
      <w:proofErr w:type="spellStart"/>
      <w:r>
        <w:rPr>
          <w:rFonts w:ascii="Georgia" w:hAnsi="Georgia"/>
          <w:b/>
        </w:rPr>
        <w:t>ят</w:t>
      </w:r>
      <w:proofErr w:type="spellEnd"/>
      <w:r>
        <w:rPr>
          <w:rFonts w:ascii="Georgia" w:hAnsi="Georgia"/>
          <w:b/>
          <w:lang w:val="uk-UA"/>
        </w:rPr>
        <w:t>і Олеся Гончара на Дніпропетровщині.</w:t>
      </w:r>
    </w:p>
    <w:p w:rsidR="00494F5F" w:rsidRDefault="00494F5F" w:rsidP="00494F5F">
      <w:pPr>
        <w:ind w:firstLine="720"/>
        <w:jc w:val="both"/>
        <w:rPr>
          <w:rFonts w:ascii="Georgia" w:hAnsi="Georgia"/>
          <w:lang w:val="uk-UA"/>
        </w:rPr>
      </w:pPr>
      <w:r>
        <w:rPr>
          <w:rFonts w:ascii="Georgia" w:hAnsi="Georgia"/>
          <w:lang w:val="uk-UA"/>
        </w:rPr>
        <w:t xml:space="preserve"> Присвоєння імені О. Гончара ДНУ, центрам культури та мови у навчальних закладах і бібліотеках; історія створення меморіального музею в </w:t>
      </w:r>
      <w:proofErr w:type="spellStart"/>
      <w:r>
        <w:rPr>
          <w:rFonts w:ascii="Georgia" w:hAnsi="Georgia"/>
          <w:lang w:val="uk-UA"/>
        </w:rPr>
        <w:t>Ломівці</w:t>
      </w:r>
      <w:proofErr w:type="spellEnd"/>
      <w:r>
        <w:rPr>
          <w:rFonts w:ascii="Georgia" w:hAnsi="Georgia"/>
          <w:lang w:val="uk-UA"/>
        </w:rPr>
        <w:t xml:space="preserve">, народних музеїв, експозиція, присвячена О. Гончару в музеї «Літературне Придніпров’я»; відкриття пам’ятника письменникові; проведення </w:t>
      </w:r>
      <w:proofErr w:type="spellStart"/>
      <w:r>
        <w:rPr>
          <w:rFonts w:ascii="Georgia" w:hAnsi="Georgia"/>
          <w:lang w:val="uk-UA"/>
        </w:rPr>
        <w:t>Гончарівських</w:t>
      </w:r>
      <w:proofErr w:type="spellEnd"/>
      <w:r>
        <w:rPr>
          <w:rFonts w:ascii="Georgia" w:hAnsi="Georgia"/>
          <w:lang w:val="uk-UA"/>
        </w:rPr>
        <w:t xml:space="preserve"> свят тощо.</w:t>
      </w:r>
    </w:p>
    <w:p w:rsidR="00494F5F" w:rsidRDefault="00494F5F" w:rsidP="00494F5F">
      <w:pPr>
        <w:ind w:firstLine="720"/>
        <w:jc w:val="both"/>
        <w:rPr>
          <w:rFonts w:ascii="Georgia" w:hAnsi="Georgia"/>
          <w:b/>
          <w:lang w:val="uk-UA"/>
        </w:rPr>
      </w:pPr>
      <w:r>
        <w:rPr>
          <w:rFonts w:ascii="Georgia" w:hAnsi="Georgia"/>
          <w:b/>
          <w:lang w:val="uk-UA"/>
        </w:rPr>
        <w:t xml:space="preserve">9. Історія врятування </w:t>
      </w:r>
      <w:proofErr w:type="spellStart"/>
      <w:r>
        <w:rPr>
          <w:rFonts w:ascii="Georgia" w:hAnsi="Georgia"/>
          <w:b/>
          <w:lang w:val="uk-UA"/>
        </w:rPr>
        <w:t>Ломівки</w:t>
      </w:r>
      <w:proofErr w:type="spellEnd"/>
      <w:r>
        <w:rPr>
          <w:rFonts w:ascii="Georgia" w:hAnsi="Georgia"/>
          <w:b/>
          <w:lang w:val="uk-UA"/>
        </w:rPr>
        <w:t xml:space="preserve"> та створення меморіального музею-садиби Олеся Гончара.</w:t>
      </w:r>
    </w:p>
    <w:p w:rsidR="00494F5F" w:rsidRDefault="00494F5F" w:rsidP="00494F5F">
      <w:pPr>
        <w:ind w:firstLine="720"/>
        <w:jc w:val="both"/>
        <w:rPr>
          <w:rFonts w:ascii="Georgia" w:hAnsi="Georgia"/>
          <w:lang w:val="uk-UA"/>
        </w:rPr>
      </w:pPr>
      <w:r>
        <w:rPr>
          <w:rFonts w:ascii="Georgia" w:hAnsi="Georgia"/>
          <w:lang w:val="uk-UA"/>
        </w:rPr>
        <w:t xml:space="preserve">Намагання влади знищити селище </w:t>
      </w:r>
      <w:proofErr w:type="spellStart"/>
      <w:r>
        <w:rPr>
          <w:rFonts w:ascii="Georgia" w:hAnsi="Georgia"/>
          <w:lang w:val="uk-UA"/>
        </w:rPr>
        <w:t>Ломівку</w:t>
      </w:r>
      <w:proofErr w:type="spellEnd"/>
      <w:r>
        <w:rPr>
          <w:rFonts w:ascii="Georgia" w:hAnsi="Georgia"/>
          <w:lang w:val="uk-UA"/>
        </w:rPr>
        <w:t xml:space="preserve"> та будинок, де народився і мешкав письменник, боротьба громадськості краю (письменників, журналісті інших) за врятування садиби та надання їй охоронного статусу, створення та відкриття меморіального музею. Роль сестри письменника О.Т. Сови у популяризації біографії та творчості Олеся Гончара.</w:t>
      </w:r>
    </w:p>
    <w:p w:rsidR="00494F5F" w:rsidRDefault="00494F5F" w:rsidP="00494F5F">
      <w:pPr>
        <w:ind w:firstLine="720"/>
        <w:jc w:val="both"/>
        <w:rPr>
          <w:rFonts w:ascii="Georgia" w:hAnsi="Georgia"/>
          <w:b/>
          <w:lang w:val="uk-UA"/>
        </w:rPr>
      </w:pPr>
      <w:r>
        <w:rPr>
          <w:rFonts w:ascii="Georgia" w:hAnsi="Georgia"/>
          <w:b/>
          <w:lang w:val="uk-UA"/>
        </w:rPr>
        <w:t>10. Літературні образи Олеся Гончара в мистецьких творах.</w:t>
      </w:r>
    </w:p>
    <w:p w:rsidR="00494F5F" w:rsidRDefault="00494F5F" w:rsidP="00494F5F">
      <w:pPr>
        <w:ind w:firstLine="720"/>
        <w:jc w:val="both"/>
        <w:rPr>
          <w:rFonts w:ascii="Georgia" w:hAnsi="Georgia"/>
          <w:lang w:val="uk-UA"/>
        </w:rPr>
      </w:pPr>
      <w:r>
        <w:rPr>
          <w:rFonts w:ascii="Georgia" w:hAnsi="Georgia"/>
          <w:lang w:val="uk-UA"/>
        </w:rPr>
        <w:t>Створення за творами О. Гончара театральних і музичних творів, зокрема опери «Прапороносці», спектаклів за романом «Собор», фільмів. Фільми, створені за сценаріями Олеся Гончара.</w:t>
      </w:r>
    </w:p>
    <w:p w:rsidR="00494F5F" w:rsidRPr="00E51D63" w:rsidRDefault="00494F5F" w:rsidP="00494F5F">
      <w:pPr>
        <w:ind w:firstLine="720"/>
        <w:jc w:val="both"/>
        <w:rPr>
          <w:rFonts w:ascii="Georgia" w:hAnsi="Georgia"/>
        </w:rPr>
      </w:pPr>
    </w:p>
    <w:p w:rsidR="00494F5F" w:rsidRDefault="00494F5F" w:rsidP="00494F5F">
      <w:pPr>
        <w:ind w:firstLine="720"/>
        <w:jc w:val="both"/>
        <w:rPr>
          <w:rFonts w:ascii="Georgia" w:hAnsi="Georgia"/>
          <w:lang w:val="uk-UA"/>
        </w:rPr>
      </w:pPr>
      <w:r>
        <w:rPr>
          <w:rFonts w:ascii="Georgia" w:hAnsi="Georgia"/>
          <w:lang w:val="uk-UA"/>
        </w:rPr>
        <w:t xml:space="preserve">При роботі на темами рекомендуємо звернутися до біобібліографічного покажчика ДОУНБ:  </w:t>
      </w:r>
    </w:p>
    <w:p w:rsidR="00494F5F" w:rsidRDefault="00494F5F" w:rsidP="00494F5F">
      <w:pPr>
        <w:jc w:val="both"/>
        <w:rPr>
          <w:rFonts w:ascii="Georgia" w:hAnsi="Georgia"/>
          <w:b/>
          <w:spacing w:val="-2"/>
          <w:sz w:val="20"/>
          <w:szCs w:val="20"/>
          <w:lang w:val="uk-UA"/>
        </w:rPr>
      </w:pPr>
      <w:r>
        <w:rPr>
          <w:rFonts w:ascii="Georgia" w:hAnsi="Georgia"/>
          <w:b/>
          <w:spacing w:val="-2"/>
          <w:lang w:val="uk-UA"/>
        </w:rPr>
        <w:t xml:space="preserve">Олесь Гончар – син Придніпров’я: До 95-річчя від дня народження: Біобібліограф. покажчик / Упорядн.: Т. </w:t>
      </w:r>
      <w:proofErr w:type="spellStart"/>
      <w:r>
        <w:rPr>
          <w:rFonts w:ascii="Georgia" w:hAnsi="Georgia"/>
          <w:b/>
          <w:spacing w:val="-2"/>
          <w:lang w:val="uk-UA"/>
        </w:rPr>
        <w:t>Бреславець</w:t>
      </w:r>
      <w:proofErr w:type="spellEnd"/>
      <w:r>
        <w:rPr>
          <w:rFonts w:ascii="Georgia" w:hAnsi="Georgia"/>
          <w:b/>
          <w:spacing w:val="-2"/>
          <w:lang w:val="uk-UA"/>
        </w:rPr>
        <w:t>, І.</w:t>
      </w:r>
      <w:r>
        <w:rPr>
          <w:rFonts w:ascii="Georgia" w:hAnsi="Georgia"/>
          <w:b/>
          <w:spacing w:val="-8"/>
        </w:rPr>
        <w:t> </w:t>
      </w:r>
      <w:proofErr w:type="spellStart"/>
      <w:r>
        <w:rPr>
          <w:rFonts w:ascii="Georgia" w:hAnsi="Georgia"/>
          <w:b/>
          <w:spacing w:val="-2"/>
          <w:lang w:val="uk-UA"/>
        </w:rPr>
        <w:t>Голуб.–</w:t>
      </w:r>
      <w:proofErr w:type="spellEnd"/>
      <w:r>
        <w:rPr>
          <w:rFonts w:ascii="Georgia" w:hAnsi="Georgia"/>
          <w:b/>
          <w:spacing w:val="-2"/>
          <w:lang w:val="uk-UA"/>
        </w:rPr>
        <w:t xml:space="preserve"> Дніпропетровськ: ДОУНБ, 2013.– 108 с. (Сер. «Літературна Дніпропетровщина»).</w:t>
      </w:r>
    </w:p>
    <w:p w:rsidR="00494F5F" w:rsidRDefault="00494F5F" w:rsidP="00494F5F">
      <w:pPr>
        <w:ind w:firstLine="720"/>
        <w:jc w:val="both"/>
        <w:rPr>
          <w:rFonts w:ascii="Georgia" w:hAnsi="Georgia"/>
          <w:b/>
          <w:lang w:val="uk-UA"/>
        </w:rPr>
      </w:pPr>
      <w:r>
        <w:rPr>
          <w:rFonts w:ascii="Georgia" w:hAnsi="Georgia"/>
          <w:lang w:val="uk-UA"/>
        </w:rPr>
        <w:t xml:space="preserve">Його повний текст можна знайти на сайті ДОУНБ: </w:t>
      </w:r>
      <w:r>
        <w:rPr>
          <w:rFonts w:ascii="Georgia" w:hAnsi="Georgia"/>
          <w:b/>
          <w:lang w:val="en-US"/>
        </w:rPr>
        <w:t>www</w:t>
      </w:r>
      <w:r>
        <w:rPr>
          <w:rFonts w:ascii="Georgia" w:hAnsi="Georgia"/>
          <w:b/>
          <w:lang w:val="uk-UA"/>
        </w:rPr>
        <w:t>.</w:t>
      </w:r>
      <w:r w:rsidRPr="00494F5F">
        <w:rPr>
          <w:rFonts w:ascii="Georgia" w:hAnsi="Georgia"/>
          <w:b/>
          <w:lang w:val="uk-UA"/>
        </w:rPr>
        <w:t xml:space="preserve"> </w:t>
      </w:r>
      <w:proofErr w:type="spellStart"/>
      <w:proofErr w:type="gramStart"/>
      <w:r>
        <w:rPr>
          <w:rFonts w:ascii="Georgia" w:hAnsi="Georgia"/>
          <w:b/>
          <w:lang w:val="en-US"/>
        </w:rPr>
        <w:t>libr</w:t>
      </w:r>
      <w:proofErr w:type="spellEnd"/>
      <w:r w:rsidRPr="00494F5F">
        <w:rPr>
          <w:rFonts w:ascii="Georgia" w:hAnsi="Georgia"/>
          <w:b/>
          <w:lang w:val="uk-UA"/>
        </w:rPr>
        <w:t>.</w:t>
      </w:r>
      <w:proofErr w:type="spellStart"/>
      <w:r>
        <w:rPr>
          <w:rFonts w:ascii="Georgia" w:hAnsi="Georgia"/>
          <w:b/>
          <w:lang w:val="en-US"/>
        </w:rPr>
        <w:t>dp</w:t>
      </w:r>
      <w:proofErr w:type="spellEnd"/>
      <w:r w:rsidRPr="00494F5F">
        <w:rPr>
          <w:rFonts w:ascii="Georgia" w:hAnsi="Georgia"/>
          <w:b/>
          <w:lang w:val="uk-UA"/>
        </w:rPr>
        <w:t>.</w:t>
      </w:r>
      <w:proofErr w:type="spellStart"/>
      <w:r>
        <w:rPr>
          <w:rFonts w:ascii="Georgia" w:hAnsi="Georgia"/>
          <w:b/>
          <w:lang w:val="en-US"/>
        </w:rPr>
        <w:t>ua</w:t>
      </w:r>
      <w:proofErr w:type="spellEnd"/>
      <w:proofErr w:type="gramEnd"/>
      <w:r w:rsidRPr="00494F5F">
        <w:rPr>
          <w:rFonts w:ascii="Georgia" w:hAnsi="Georgia"/>
          <w:lang w:val="uk-UA"/>
        </w:rPr>
        <w:t xml:space="preserve"> </w:t>
      </w:r>
      <w:r>
        <w:rPr>
          <w:rFonts w:ascii="Georgia" w:hAnsi="Georgia"/>
          <w:lang w:val="uk-UA"/>
        </w:rPr>
        <w:t xml:space="preserve">в розділі: </w:t>
      </w:r>
      <w:r>
        <w:rPr>
          <w:rFonts w:ascii="Georgia" w:hAnsi="Georgia"/>
          <w:b/>
          <w:lang w:val="uk-UA"/>
        </w:rPr>
        <w:t xml:space="preserve">«Дніпропетровщина читає Олеся Гончара» </w:t>
      </w:r>
    </w:p>
    <w:p w:rsidR="00494F5F" w:rsidRDefault="00494F5F" w:rsidP="00494F5F">
      <w:pPr>
        <w:ind w:firstLine="720"/>
        <w:jc w:val="both"/>
        <w:rPr>
          <w:rFonts w:ascii="Georgia" w:hAnsi="Georgia"/>
          <w:lang w:val="uk-UA"/>
        </w:rPr>
      </w:pPr>
      <w:r>
        <w:rPr>
          <w:rFonts w:ascii="Georgia" w:hAnsi="Georgia"/>
          <w:lang w:val="uk-UA"/>
        </w:rPr>
        <w:t>Також тут ви знайдете повні тексти творів Олеся Гончара з посиланнями на бібліографію.</w:t>
      </w:r>
    </w:p>
    <w:p w:rsidR="001434F2" w:rsidRPr="00E51D63" w:rsidRDefault="001434F2" w:rsidP="00494F5F">
      <w:pPr>
        <w:spacing w:after="0" w:line="240" w:lineRule="auto"/>
        <w:outlineLvl w:val="0"/>
        <w:rPr>
          <w:rFonts w:ascii="Times New Roman" w:hAnsi="Times New Roman" w:cs="Times New Roman"/>
          <w:sz w:val="24"/>
          <w:szCs w:val="24"/>
        </w:rPr>
      </w:pPr>
    </w:p>
    <w:sectPr w:rsidR="001434F2" w:rsidRPr="00E51D63" w:rsidSect="008A2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072F0"/>
    <w:multiLevelType w:val="hybridMultilevel"/>
    <w:tmpl w:val="75D63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3D3FDA"/>
    <w:multiLevelType w:val="hybridMultilevel"/>
    <w:tmpl w:val="0D5A7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B01F99"/>
    <w:multiLevelType w:val="hybridMultilevel"/>
    <w:tmpl w:val="B70CD0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867650D"/>
    <w:multiLevelType w:val="hybridMultilevel"/>
    <w:tmpl w:val="E80EE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C71EC"/>
    <w:rsid w:val="00121BCD"/>
    <w:rsid w:val="001434F2"/>
    <w:rsid w:val="00224284"/>
    <w:rsid w:val="002E59DB"/>
    <w:rsid w:val="002E5FA1"/>
    <w:rsid w:val="00494F5F"/>
    <w:rsid w:val="004A0681"/>
    <w:rsid w:val="00532F3A"/>
    <w:rsid w:val="0066129D"/>
    <w:rsid w:val="00694661"/>
    <w:rsid w:val="007A10B7"/>
    <w:rsid w:val="00826D72"/>
    <w:rsid w:val="008A2712"/>
    <w:rsid w:val="00BF69B0"/>
    <w:rsid w:val="00E51D63"/>
    <w:rsid w:val="00FC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EC"/>
  </w:style>
  <w:style w:type="paragraph" w:styleId="1">
    <w:name w:val="heading 1"/>
    <w:basedOn w:val="a"/>
    <w:next w:val="a"/>
    <w:link w:val="10"/>
    <w:qFormat/>
    <w:rsid w:val="007A10B7"/>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FC71EC"/>
  </w:style>
  <w:style w:type="character" w:styleId="a3">
    <w:name w:val="Hyperlink"/>
    <w:basedOn w:val="a0"/>
    <w:uiPriority w:val="99"/>
    <w:unhideWhenUsed/>
    <w:rsid w:val="00FC71EC"/>
    <w:rPr>
      <w:color w:val="0000FF" w:themeColor="hyperlink"/>
      <w:u w:val="single"/>
    </w:rPr>
  </w:style>
  <w:style w:type="paragraph" w:styleId="a4">
    <w:name w:val="List Paragraph"/>
    <w:basedOn w:val="a"/>
    <w:uiPriority w:val="34"/>
    <w:qFormat/>
    <w:rsid w:val="00532F3A"/>
    <w:pPr>
      <w:ind w:left="720"/>
      <w:contextualSpacing/>
    </w:pPr>
  </w:style>
  <w:style w:type="character" w:customStyle="1" w:styleId="10">
    <w:name w:val="Заголовок 1 Знак"/>
    <w:basedOn w:val="a0"/>
    <w:link w:val="1"/>
    <w:rsid w:val="007A10B7"/>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FC71EC"/>
  </w:style>
  <w:style w:type="character" w:styleId="a3">
    <w:name w:val="Hyperlink"/>
    <w:basedOn w:val="a0"/>
    <w:uiPriority w:val="99"/>
    <w:unhideWhenUsed/>
    <w:rsid w:val="00FC7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32537">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ib.ukrsd.com.ua/index.php?name=Files&amp;op=cat&amp;i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school/lessons_summary/literature/20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Абраимова</dc:creator>
  <cp:lastModifiedBy>Татьяна Александровна Абраимова</cp:lastModifiedBy>
  <cp:revision>11</cp:revision>
  <cp:lastPrinted>2013-02-18T11:43:00Z</cp:lastPrinted>
  <dcterms:created xsi:type="dcterms:W3CDTF">2013-02-14T08:20:00Z</dcterms:created>
  <dcterms:modified xsi:type="dcterms:W3CDTF">2013-03-05T12:39:00Z</dcterms:modified>
</cp:coreProperties>
</file>